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B3A" w:rsidRPr="00452A49" w:rsidRDefault="00D87B3A" w:rsidP="00D87B3A">
      <w:pPr>
        <w:ind w:firstLineChars="200" w:firstLine="883"/>
        <w:jc w:val="center"/>
        <w:rPr>
          <w:rFonts w:ascii="宋体" w:hAnsi="宋体" w:cs="宋体"/>
          <w:b/>
          <w:bCs/>
          <w:kern w:val="0"/>
          <w:sz w:val="44"/>
          <w:szCs w:val="44"/>
        </w:rPr>
      </w:pPr>
      <w:r w:rsidRPr="00D87B3A">
        <w:rPr>
          <w:rFonts w:ascii="宋体" w:hAnsi="宋体" w:cs="宋体" w:hint="eastAsia"/>
          <w:b/>
          <w:bCs/>
          <w:kern w:val="0"/>
          <w:sz w:val="44"/>
          <w:szCs w:val="44"/>
        </w:rPr>
        <w:t>探亲路费报销</w:t>
      </w:r>
      <w:r w:rsidRPr="00452A49">
        <w:rPr>
          <w:rFonts w:ascii="宋体" w:hAnsi="宋体" w:cs="宋体" w:hint="eastAsia"/>
          <w:b/>
          <w:bCs/>
          <w:kern w:val="0"/>
          <w:sz w:val="44"/>
          <w:szCs w:val="44"/>
        </w:rPr>
        <w:t>审批流程</w:t>
      </w:r>
    </w:p>
    <w:p w:rsidR="00D87B3A" w:rsidRDefault="00D87B3A" w:rsidP="00D87B3A">
      <w:pPr>
        <w:spacing w:line="400" w:lineRule="exact"/>
        <w:ind w:firstLineChars="200" w:firstLine="420"/>
        <w:jc w:val="center"/>
        <w:rPr>
          <w:color w:val="000000"/>
          <w:szCs w:val="21"/>
        </w:rPr>
      </w:pPr>
    </w:p>
    <w:p w:rsidR="00D87B3A" w:rsidRDefault="00D87B3A" w:rsidP="00D87B3A">
      <w:pPr>
        <w:spacing w:line="400" w:lineRule="exact"/>
        <w:ind w:firstLineChars="200" w:firstLine="420"/>
        <w:jc w:val="left"/>
        <w:rPr>
          <w:color w:val="000000"/>
          <w:szCs w:val="21"/>
        </w:rPr>
      </w:pPr>
    </w:p>
    <w:p w:rsidR="00D87B3A" w:rsidRPr="006B3B21" w:rsidRDefault="00D87B3A" w:rsidP="00D87B3A">
      <w:pPr>
        <w:spacing w:line="400" w:lineRule="exact"/>
        <w:jc w:val="left"/>
        <w:rPr>
          <w:rFonts w:ascii="宋体" w:hAnsi="宋体"/>
          <w:b/>
          <w:color w:val="000000"/>
          <w:sz w:val="28"/>
          <w:szCs w:val="28"/>
        </w:rPr>
      </w:pPr>
      <w:r w:rsidRPr="006B3B21">
        <w:rPr>
          <w:rFonts w:ascii="宋体" w:hAnsi="宋体" w:hint="eastAsia"/>
          <w:b/>
          <w:color w:val="000000"/>
          <w:sz w:val="28"/>
          <w:szCs w:val="28"/>
        </w:rPr>
        <w:t>一、流程说明</w:t>
      </w:r>
    </w:p>
    <w:p w:rsidR="00D87B3A" w:rsidRPr="00BE460E" w:rsidRDefault="00D87B3A" w:rsidP="00D87B3A">
      <w:pPr>
        <w:spacing w:line="400" w:lineRule="exact"/>
        <w:jc w:val="left"/>
        <w:rPr>
          <w:rFonts w:ascii="仿宋_GB2312" w:eastAsia="仿宋_GB2312"/>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9"/>
        <w:gridCol w:w="2595"/>
        <w:gridCol w:w="2595"/>
        <w:gridCol w:w="2595"/>
      </w:tblGrid>
      <w:tr w:rsidR="00D87B3A" w:rsidRPr="00BE460E" w:rsidTr="0099472F">
        <w:trPr>
          <w:trHeight w:val="1026"/>
        </w:trPr>
        <w:tc>
          <w:tcPr>
            <w:tcW w:w="2069" w:type="dxa"/>
            <w:vAlign w:val="center"/>
          </w:tcPr>
          <w:p w:rsidR="00D87B3A" w:rsidRPr="00BE460E" w:rsidRDefault="00D87B3A" w:rsidP="0099472F">
            <w:pPr>
              <w:jc w:val="center"/>
              <w:rPr>
                <w:rFonts w:ascii="仿宋_GB2312" w:eastAsia="仿宋_GB2312" w:hAnsi="华文中宋"/>
                <w:b/>
                <w:sz w:val="28"/>
                <w:szCs w:val="28"/>
              </w:rPr>
            </w:pPr>
            <w:r w:rsidRPr="00BE460E">
              <w:rPr>
                <w:rFonts w:ascii="仿宋_GB2312" w:eastAsia="仿宋_GB2312" w:hAnsi="华文中宋" w:hint="eastAsia"/>
                <w:b/>
                <w:sz w:val="28"/>
                <w:szCs w:val="28"/>
              </w:rPr>
              <w:t>所属单位/科室</w:t>
            </w:r>
          </w:p>
        </w:tc>
        <w:tc>
          <w:tcPr>
            <w:tcW w:w="7785" w:type="dxa"/>
            <w:gridSpan w:val="3"/>
            <w:vAlign w:val="center"/>
          </w:tcPr>
          <w:p w:rsidR="00D87B3A" w:rsidRPr="00BE460E" w:rsidRDefault="00CB6CA1" w:rsidP="0099472F">
            <w:pPr>
              <w:spacing w:line="500" w:lineRule="exact"/>
              <w:jc w:val="left"/>
              <w:rPr>
                <w:rFonts w:ascii="仿宋_GB2312" w:eastAsia="仿宋_GB2312"/>
                <w:sz w:val="28"/>
                <w:szCs w:val="28"/>
              </w:rPr>
            </w:pPr>
            <w:r>
              <w:rPr>
                <w:rFonts w:ascii="仿宋_GB2312" w:eastAsia="仿宋_GB2312" w:hint="eastAsia"/>
                <w:sz w:val="28"/>
                <w:szCs w:val="28"/>
              </w:rPr>
              <w:t>人事处办公室</w:t>
            </w:r>
          </w:p>
        </w:tc>
      </w:tr>
      <w:tr w:rsidR="00D87B3A" w:rsidRPr="00BE460E" w:rsidTr="0099472F">
        <w:trPr>
          <w:trHeight w:val="761"/>
        </w:trPr>
        <w:tc>
          <w:tcPr>
            <w:tcW w:w="2069" w:type="dxa"/>
            <w:vAlign w:val="center"/>
          </w:tcPr>
          <w:p w:rsidR="00D87B3A" w:rsidRPr="00BE460E"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联系人</w:t>
            </w:r>
          </w:p>
        </w:tc>
        <w:tc>
          <w:tcPr>
            <w:tcW w:w="2595" w:type="dxa"/>
            <w:vAlign w:val="center"/>
          </w:tcPr>
          <w:p w:rsidR="00D87B3A" w:rsidRPr="006B3B21" w:rsidRDefault="00CB6CA1" w:rsidP="0099472F">
            <w:pPr>
              <w:spacing w:line="500" w:lineRule="exact"/>
              <w:rPr>
                <w:rFonts w:ascii="仿宋_GB2312" w:eastAsia="仿宋_GB2312" w:hAnsi="华文中宋"/>
                <w:sz w:val="28"/>
                <w:szCs w:val="28"/>
              </w:rPr>
            </w:pPr>
            <w:r>
              <w:rPr>
                <w:rFonts w:ascii="仿宋_GB2312" w:eastAsia="仿宋_GB2312" w:hAnsi="华文中宋" w:hint="eastAsia"/>
                <w:sz w:val="28"/>
                <w:szCs w:val="28"/>
              </w:rPr>
              <w:t>王新华</w:t>
            </w:r>
          </w:p>
        </w:tc>
        <w:tc>
          <w:tcPr>
            <w:tcW w:w="2595" w:type="dxa"/>
            <w:vAlign w:val="center"/>
          </w:tcPr>
          <w:p w:rsidR="00D87B3A" w:rsidRPr="006B3B21" w:rsidRDefault="00D87B3A" w:rsidP="0099472F">
            <w:pPr>
              <w:spacing w:line="500" w:lineRule="exact"/>
              <w:jc w:val="center"/>
              <w:rPr>
                <w:rFonts w:ascii="仿宋_GB2312" w:eastAsia="仿宋_GB2312" w:hAnsi="华文中宋"/>
                <w:b/>
                <w:sz w:val="28"/>
                <w:szCs w:val="28"/>
              </w:rPr>
            </w:pPr>
            <w:r w:rsidRPr="006B3B21">
              <w:rPr>
                <w:rFonts w:ascii="仿宋_GB2312" w:eastAsia="仿宋_GB2312" w:hAnsi="华文中宋" w:hint="eastAsia"/>
                <w:b/>
                <w:sz w:val="28"/>
                <w:szCs w:val="28"/>
              </w:rPr>
              <w:t>联系电话</w:t>
            </w:r>
          </w:p>
        </w:tc>
        <w:tc>
          <w:tcPr>
            <w:tcW w:w="2595" w:type="dxa"/>
            <w:vAlign w:val="center"/>
          </w:tcPr>
          <w:p w:rsidR="00D87B3A" w:rsidRPr="006B3B21" w:rsidRDefault="00D87B3A" w:rsidP="00CB6CA1">
            <w:pPr>
              <w:spacing w:line="500" w:lineRule="exact"/>
              <w:rPr>
                <w:rFonts w:ascii="仿宋_GB2312" w:eastAsia="仿宋_GB2312" w:hAnsi="华文中宋"/>
                <w:sz w:val="28"/>
                <w:szCs w:val="28"/>
              </w:rPr>
            </w:pPr>
            <w:r w:rsidRPr="006B3B21">
              <w:rPr>
                <w:rFonts w:ascii="仿宋_GB2312" w:eastAsia="仿宋_GB2312" w:hAnsi="华文中宋" w:hint="eastAsia"/>
                <w:sz w:val="28"/>
                <w:szCs w:val="28"/>
              </w:rPr>
              <w:t>852800</w:t>
            </w:r>
            <w:r w:rsidR="00CB6CA1">
              <w:rPr>
                <w:rFonts w:ascii="仿宋_GB2312" w:eastAsia="仿宋_GB2312" w:hAnsi="华文中宋" w:hint="eastAsia"/>
                <w:sz w:val="28"/>
                <w:szCs w:val="28"/>
              </w:rPr>
              <w:t>42</w:t>
            </w:r>
          </w:p>
        </w:tc>
      </w:tr>
      <w:tr w:rsidR="00D87B3A" w:rsidRPr="00BE460E" w:rsidTr="0099472F">
        <w:trPr>
          <w:trHeight w:val="2260"/>
        </w:trPr>
        <w:tc>
          <w:tcPr>
            <w:tcW w:w="2069" w:type="dxa"/>
            <w:vAlign w:val="center"/>
          </w:tcPr>
          <w:p w:rsidR="00D87B3A" w:rsidRPr="00BE460E" w:rsidRDefault="00D87B3A" w:rsidP="0099472F">
            <w:pPr>
              <w:jc w:val="center"/>
              <w:rPr>
                <w:rFonts w:ascii="仿宋_GB2312" w:eastAsia="仿宋_GB2312" w:hAnsi="华文中宋"/>
                <w:b/>
                <w:sz w:val="28"/>
                <w:szCs w:val="28"/>
              </w:rPr>
            </w:pPr>
            <w:r w:rsidRPr="00BE460E">
              <w:rPr>
                <w:rFonts w:ascii="仿宋_GB2312" w:eastAsia="仿宋_GB2312" w:hAnsi="华文中宋" w:hint="eastAsia"/>
                <w:b/>
                <w:sz w:val="28"/>
                <w:szCs w:val="28"/>
              </w:rPr>
              <w:t>流程简介</w:t>
            </w:r>
          </w:p>
        </w:tc>
        <w:tc>
          <w:tcPr>
            <w:tcW w:w="7785" w:type="dxa"/>
            <w:gridSpan w:val="3"/>
          </w:tcPr>
          <w:p w:rsidR="00D87B3A" w:rsidRPr="00BE460E" w:rsidRDefault="00CB6CA1" w:rsidP="0099472F">
            <w:pPr>
              <w:spacing w:line="500" w:lineRule="exact"/>
              <w:rPr>
                <w:rFonts w:ascii="仿宋_GB2312" w:eastAsia="仿宋_GB2312"/>
                <w:sz w:val="28"/>
                <w:szCs w:val="28"/>
              </w:rPr>
            </w:pPr>
            <w:r w:rsidRPr="00CB6CA1">
              <w:rPr>
                <w:rFonts w:ascii="仿宋_GB2312" w:eastAsia="仿宋_GB2312" w:hint="eastAsia"/>
                <w:sz w:val="28"/>
                <w:szCs w:val="28"/>
              </w:rPr>
              <w:t>符合《华南农业大学教职工考勤管理规定》的在编在岗（</w:t>
            </w:r>
            <w:proofErr w:type="gramStart"/>
            <w:r w:rsidRPr="00CB6CA1">
              <w:rPr>
                <w:rFonts w:ascii="仿宋_GB2312" w:eastAsia="仿宋_GB2312" w:hint="eastAsia"/>
                <w:sz w:val="28"/>
                <w:szCs w:val="28"/>
              </w:rPr>
              <w:t>含人才</w:t>
            </w:r>
            <w:proofErr w:type="gramEnd"/>
            <w:r w:rsidRPr="00CB6CA1">
              <w:rPr>
                <w:rFonts w:ascii="仿宋_GB2312" w:eastAsia="仿宋_GB2312" w:hint="eastAsia"/>
                <w:sz w:val="28"/>
                <w:szCs w:val="28"/>
              </w:rPr>
              <w:t>租赁）教职工按要求填写“华南农业大学教职工探亲路费报销登记表”后，提交给单位公文运转员，经单位签署审批意见后流转至人事处，由人事处该业务流程管理员审核后回退给申请报销的教职工。教职工可通过系统直接打印表格至财务处报销，如需公章可持表至人事处办公室（办公大楼903房）加盖公章。</w:t>
            </w:r>
          </w:p>
        </w:tc>
      </w:tr>
      <w:tr w:rsidR="00D87B3A" w:rsidRPr="00CB6CA1" w:rsidTr="0099472F">
        <w:trPr>
          <w:trHeight w:val="1122"/>
        </w:trPr>
        <w:tc>
          <w:tcPr>
            <w:tcW w:w="2069" w:type="dxa"/>
            <w:vAlign w:val="center"/>
          </w:tcPr>
          <w:p w:rsidR="00D87B3A" w:rsidRPr="00BE460E"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管理规定</w:t>
            </w:r>
          </w:p>
        </w:tc>
        <w:tc>
          <w:tcPr>
            <w:tcW w:w="7785" w:type="dxa"/>
            <w:gridSpan w:val="3"/>
            <w:vAlign w:val="center"/>
          </w:tcPr>
          <w:p w:rsidR="00D87B3A" w:rsidRDefault="00CB6CA1" w:rsidP="00CB6CA1">
            <w:pPr>
              <w:spacing w:line="500" w:lineRule="exact"/>
              <w:rPr>
                <w:rFonts w:ascii="仿宋_GB2312" w:eastAsia="仿宋_GB2312"/>
                <w:sz w:val="28"/>
                <w:szCs w:val="28"/>
              </w:rPr>
            </w:pPr>
            <w:r w:rsidRPr="00CB6CA1">
              <w:rPr>
                <w:rFonts w:ascii="仿宋_GB2312" w:eastAsia="仿宋_GB2312" w:hint="eastAsia"/>
                <w:sz w:val="28"/>
                <w:szCs w:val="28"/>
              </w:rPr>
              <w:t>华南农业大学教职工考勤管理规定（华南农办〔2015〕64号）</w:t>
            </w:r>
          </w:p>
        </w:tc>
      </w:tr>
      <w:tr w:rsidR="00D87B3A" w:rsidRPr="00BE460E" w:rsidTr="0099472F">
        <w:trPr>
          <w:trHeight w:val="1122"/>
        </w:trPr>
        <w:tc>
          <w:tcPr>
            <w:tcW w:w="2069" w:type="dxa"/>
            <w:vAlign w:val="center"/>
          </w:tcPr>
          <w:p w:rsidR="00D87B3A" w:rsidRPr="00BE460E" w:rsidRDefault="00D87B3A" w:rsidP="0099472F">
            <w:pPr>
              <w:jc w:val="center"/>
              <w:rPr>
                <w:rFonts w:ascii="仿宋_GB2312" w:eastAsia="仿宋_GB2312" w:hAnsi="华文中宋"/>
                <w:b/>
                <w:sz w:val="28"/>
                <w:szCs w:val="28"/>
              </w:rPr>
            </w:pPr>
            <w:r w:rsidRPr="00BE460E">
              <w:rPr>
                <w:rFonts w:ascii="仿宋_GB2312" w:eastAsia="仿宋_GB2312" w:hAnsi="华文中宋" w:hint="eastAsia"/>
                <w:b/>
                <w:sz w:val="28"/>
                <w:szCs w:val="28"/>
              </w:rPr>
              <w:t>使用范围</w:t>
            </w:r>
          </w:p>
        </w:tc>
        <w:tc>
          <w:tcPr>
            <w:tcW w:w="7785" w:type="dxa"/>
            <w:gridSpan w:val="3"/>
            <w:vAlign w:val="center"/>
          </w:tcPr>
          <w:p w:rsidR="00D87B3A" w:rsidRPr="00BE460E" w:rsidRDefault="00CB6CA1" w:rsidP="0099472F">
            <w:pPr>
              <w:spacing w:line="500" w:lineRule="exact"/>
              <w:rPr>
                <w:rFonts w:ascii="仿宋_GB2312" w:eastAsia="仿宋_GB2312"/>
                <w:sz w:val="28"/>
                <w:szCs w:val="28"/>
              </w:rPr>
            </w:pPr>
            <w:r w:rsidRPr="00CB6CA1">
              <w:rPr>
                <w:rFonts w:ascii="仿宋_GB2312" w:eastAsia="仿宋_GB2312" w:hint="eastAsia"/>
                <w:sz w:val="28"/>
                <w:szCs w:val="28"/>
              </w:rPr>
              <w:t>全校在编在岗（</w:t>
            </w:r>
            <w:proofErr w:type="gramStart"/>
            <w:r w:rsidRPr="00CB6CA1">
              <w:rPr>
                <w:rFonts w:ascii="仿宋_GB2312" w:eastAsia="仿宋_GB2312" w:hint="eastAsia"/>
                <w:sz w:val="28"/>
                <w:szCs w:val="28"/>
              </w:rPr>
              <w:t>含人才</w:t>
            </w:r>
            <w:proofErr w:type="gramEnd"/>
            <w:r w:rsidRPr="00CB6CA1">
              <w:rPr>
                <w:rFonts w:ascii="仿宋_GB2312" w:eastAsia="仿宋_GB2312" w:hint="eastAsia"/>
                <w:sz w:val="28"/>
                <w:szCs w:val="28"/>
              </w:rPr>
              <w:t>租赁）教职工</w:t>
            </w:r>
          </w:p>
        </w:tc>
      </w:tr>
      <w:tr w:rsidR="00D87B3A" w:rsidRPr="00BE460E" w:rsidTr="0099472F">
        <w:trPr>
          <w:trHeight w:val="1591"/>
        </w:trPr>
        <w:tc>
          <w:tcPr>
            <w:tcW w:w="2069" w:type="dxa"/>
            <w:vAlign w:val="center"/>
          </w:tcPr>
          <w:p w:rsidR="00D87B3A"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涉及审批</w:t>
            </w:r>
          </w:p>
          <w:p w:rsidR="00D87B3A" w:rsidRPr="00BE460E"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单位/人员</w:t>
            </w:r>
          </w:p>
        </w:tc>
        <w:tc>
          <w:tcPr>
            <w:tcW w:w="7785" w:type="dxa"/>
            <w:gridSpan w:val="3"/>
            <w:vAlign w:val="center"/>
          </w:tcPr>
          <w:p w:rsidR="00D87B3A" w:rsidRPr="00BE460E" w:rsidRDefault="00D87B3A" w:rsidP="00CB6CA1">
            <w:pPr>
              <w:spacing w:line="500" w:lineRule="exact"/>
              <w:rPr>
                <w:rFonts w:ascii="仿宋_GB2312" w:eastAsia="仿宋_GB2312"/>
                <w:sz w:val="28"/>
                <w:szCs w:val="28"/>
              </w:rPr>
            </w:pPr>
            <w:r>
              <w:rPr>
                <w:rFonts w:ascii="仿宋_GB2312" w:eastAsia="仿宋_GB2312" w:hint="eastAsia"/>
                <w:sz w:val="28"/>
                <w:szCs w:val="28"/>
              </w:rPr>
              <w:t>申请</w:t>
            </w:r>
            <w:r w:rsidR="00CB6CA1">
              <w:rPr>
                <w:rFonts w:ascii="仿宋_GB2312" w:eastAsia="仿宋_GB2312" w:hint="eastAsia"/>
                <w:sz w:val="28"/>
                <w:szCs w:val="28"/>
              </w:rPr>
              <w:t>人，申请人</w:t>
            </w:r>
            <w:r>
              <w:rPr>
                <w:rFonts w:ascii="仿宋_GB2312" w:eastAsia="仿宋_GB2312" w:hint="eastAsia"/>
                <w:sz w:val="28"/>
                <w:szCs w:val="28"/>
              </w:rPr>
              <w:t>单位，</w:t>
            </w:r>
            <w:r w:rsidR="00CB6CA1">
              <w:rPr>
                <w:rFonts w:ascii="仿宋_GB2312" w:eastAsia="仿宋_GB2312" w:hint="eastAsia"/>
                <w:sz w:val="28"/>
                <w:szCs w:val="28"/>
              </w:rPr>
              <w:t>人事处</w:t>
            </w:r>
          </w:p>
        </w:tc>
      </w:tr>
      <w:tr w:rsidR="00D87B3A" w:rsidRPr="00BE460E" w:rsidTr="0099472F">
        <w:trPr>
          <w:trHeight w:val="2741"/>
        </w:trPr>
        <w:tc>
          <w:tcPr>
            <w:tcW w:w="2069" w:type="dxa"/>
            <w:vAlign w:val="center"/>
          </w:tcPr>
          <w:p w:rsidR="00D87B3A" w:rsidRPr="00534641" w:rsidRDefault="00D87B3A" w:rsidP="0099472F">
            <w:pPr>
              <w:jc w:val="center"/>
              <w:rPr>
                <w:rFonts w:ascii="仿宋_GB2312" w:eastAsia="仿宋_GB2312"/>
                <w:b/>
                <w:sz w:val="28"/>
                <w:szCs w:val="28"/>
              </w:rPr>
            </w:pPr>
            <w:r w:rsidRPr="00534641">
              <w:rPr>
                <w:rFonts w:ascii="仿宋_GB2312" w:eastAsia="仿宋_GB2312" w:hint="eastAsia"/>
                <w:b/>
                <w:sz w:val="28"/>
                <w:szCs w:val="28"/>
              </w:rPr>
              <w:t>注意事项</w:t>
            </w:r>
          </w:p>
        </w:tc>
        <w:tc>
          <w:tcPr>
            <w:tcW w:w="7785" w:type="dxa"/>
            <w:gridSpan w:val="3"/>
          </w:tcPr>
          <w:p w:rsidR="00D87B3A" w:rsidRPr="00BE460E" w:rsidRDefault="00D87B3A" w:rsidP="0099472F">
            <w:pPr>
              <w:spacing w:line="460" w:lineRule="exact"/>
              <w:ind w:firstLineChars="200" w:firstLine="560"/>
              <w:rPr>
                <w:rFonts w:ascii="仿宋_GB2312" w:eastAsia="仿宋_GB2312"/>
                <w:sz w:val="28"/>
                <w:szCs w:val="28"/>
              </w:rPr>
            </w:pPr>
          </w:p>
        </w:tc>
      </w:tr>
    </w:tbl>
    <w:p w:rsidR="00D87B3A" w:rsidRPr="006B3B21" w:rsidRDefault="00D87B3A" w:rsidP="00D87B3A">
      <w:pPr>
        <w:spacing w:line="460" w:lineRule="exact"/>
        <w:ind w:firstLineChars="196" w:firstLine="551"/>
        <w:rPr>
          <w:rFonts w:ascii="宋体" w:hAnsi="宋体"/>
          <w:b/>
          <w:sz w:val="28"/>
          <w:szCs w:val="28"/>
        </w:rPr>
      </w:pPr>
      <w:r w:rsidRPr="006B3B21">
        <w:rPr>
          <w:rFonts w:ascii="宋体" w:hAnsi="宋体" w:hint="eastAsia"/>
          <w:b/>
          <w:sz w:val="28"/>
          <w:szCs w:val="28"/>
        </w:rPr>
        <w:lastRenderedPageBreak/>
        <w:t>二、业务流程图</w:t>
      </w:r>
    </w:p>
    <w:p w:rsidR="00CB6CA1" w:rsidRDefault="00CB6CA1" w:rsidP="00CB6CA1">
      <w:pPr>
        <w:rPr>
          <w:rFonts w:hint="eastAsia"/>
          <w:color w:val="FF0000"/>
        </w:rPr>
      </w:pPr>
      <w:r>
        <w:rPr>
          <w:noProof/>
          <w:color w:val="FF0000"/>
        </w:rPr>
        <mc:AlternateContent>
          <mc:Choice Requires="wps">
            <w:drawing>
              <wp:anchor distT="0" distB="0" distL="114300" distR="114300" simplePos="0" relativeHeight="251659264" behindDoc="0" locked="0" layoutInCell="1" allowOverlap="1">
                <wp:simplePos x="0" y="0"/>
                <wp:positionH relativeFrom="column">
                  <wp:posOffset>1127125</wp:posOffset>
                </wp:positionH>
                <wp:positionV relativeFrom="paragraph">
                  <wp:posOffset>99060</wp:posOffset>
                </wp:positionV>
                <wp:extent cx="678815" cy="342900"/>
                <wp:effectExtent l="12700" t="7620" r="13335" b="1143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815" cy="342900"/>
                        </a:xfrm>
                        <a:prstGeom prst="rect">
                          <a:avLst/>
                        </a:prstGeom>
                        <a:solidFill>
                          <a:srgbClr val="FFFFFF"/>
                        </a:solidFill>
                        <a:ln w="9525">
                          <a:solidFill>
                            <a:srgbClr val="000000"/>
                          </a:solidFill>
                          <a:miter lim="800000"/>
                          <a:headEnd/>
                          <a:tailEnd/>
                        </a:ln>
                      </wps:spPr>
                      <wps:txbx>
                        <w:txbxContent>
                          <w:p w:rsidR="00CB6CA1" w:rsidRDefault="00CB6CA1" w:rsidP="00CB6CA1">
                            <w:pPr>
                              <w:rPr>
                                <w:sz w:val="18"/>
                                <w:szCs w:val="18"/>
                              </w:rPr>
                            </w:pPr>
                            <w:r>
                              <w:rPr>
                                <w:rFonts w:hint="eastAsia"/>
                                <w:sz w:val="18"/>
                                <w:szCs w:val="18"/>
                              </w:rPr>
                              <w:t>申请人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26" type="#_x0000_t202" style="position:absolute;left:0;text-align:left;margin-left:88.75pt;margin-top:7.8pt;width:53.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">
                <v:textbox>
                  <w:txbxContent>
                    <w:p w:rsidR="00CB6CA1" w:rsidRDefault="00CB6CA1" w:rsidP="00CB6CA1">
                      <w:pPr>
                        <w:rPr>
                          <w:sz w:val="18"/>
                          <w:szCs w:val="18"/>
                        </w:rPr>
                      </w:pPr>
                      <w:r>
                        <w:rPr>
                          <w:rFonts w:hint="eastAsia"/>
                          <w:sz w:val="18"/>
                          <w:szCs w:val="18"/>
                        </w:rPr>
                        <w:t>申请人</w:t>
                      </w:r>
                    </w:p>
                  </w:txbxContent>
                </v:textbox>
              </v:shape>
            </w:pict>
          </mc:Fallback>
        </mc:AlternateContent>
      </w:r>
      <w:r>
        <w:rPr>
          <w:rFonts w:hint="eastAsia"/>
          <w:color w:val="FF0000"/>
        </w:rPr>
        <w:tab/>
      </w:r>
    </w:p>
    <w:p w:rsidR="00CB6CA1" w:rsidRDefault="00CB6CA1" w:rsidP="00CB6CA1">
      <w:pPr>
        <w:rPr>
          <w:color w:val="FF0000"/>
        </w:rPr>
      </w:pPr>
    </w:p>
    <w:p w:rsidR="00CB6CA1" w:rsidRDefault="00CB6CA1" w:rsidP="00CB6CA1">
      <w:pPr>
        <w:rPr>
          <w:color w:val="FF0000"/>
        </w:rPr>
      </w:pPr>
      <w:r>
        <w:rPr>
          <w:noProof/>
          <w:color w:val="FF0000"/>
        </w:rPr>
        <mc:AlternateContent>
          <mc:Choice Requires="wps">
            <w:drawing>
              <wp:anchor distT="0" distB="0" distL="114300" distR="114300" simplePos="0" relativeHeight="251662336" behindDoc="0" locked="0" layoutInCell="1" allowOverlap="1">
                <wp:simplePos x="0" y="0"/>
                <wp:positionH relativeFrom="column">
                  <wp:posOffset>1489710</wp:posOffset>
                </wp:positionH>
                <wp:positionV relativeFrom="paragraph">
                  <wp:posOffset>45720</wp:posOffset>
                </wp:positionV>
                <wp:extent cx="635" cy="274320"/>
                <wp:effectExtent l="76200" t="0" r="75565" b="49530"/>
                <wp:wrapNone/>
                <wp:docPr id="27" name="直接箭头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27" o:spid="_x0000_s1026" type="#_x0000_t32" style="position:absolute;left:0;text-align:left;margin-left:117.3pt;margin-top:3.6pt;width:.05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">
                <v:stroke endarrow="block"/>
              </v:shape>
            </w:pict>
          </mc:Fallback>
        </mc:AlternateContent>
      </w:r>
    </w:p>
    <w:p w:rsidR="00CB6CA1" w:rsidRDefault="00CB6CA1" w:rsidP="00CB6CA1">
      <w:pPr>
        <w:widowControl/>
        <w:jc w:val="center"/>
        <w:rPr>
          <w:rFonts w:ascii="宋体" w:hAnsi="宋体" w:cs="宋体" w:hint="eastAsia"/>
          <w:kern w:val="0"/>
        </w:rPr>
      </w:pPr>
      <w:r>
        <w:rPr>
          <w:rFonts w:ascii="宋体" w:hAnsi="宋体" w:cs="宋体" w:hint="eastAsia"/>
          <w:noProof/>
          <w:kern w:val="0"/>
        </w:rPr>
        <mc:AlternateContent>
          <mc:Choice Requires="wps">
            <w:drawing>
              <wp:anchor distT="0" distB="0" distL="114300" distR="114300" simplePos="0" relativeHeight="251660288" behindDoc="0" locked="0" layoutInCell="1" allowOverlap="1">
                <wp:simplePos x="0" y="0"/>
                <wp:positionH relativeFrom="column">
                  <wp:posOffset>1092835</wp:posOffset>
                </wp:positionH>
                <wp:positionV relativeFrom="paragraph">
                  <wp:posOffset>114300</wp:posOffset>
                </wp:positionV>
                <wp:extent cx="815975" cy="495300"/>
                <wp:effectExtent l="0" t="0" r="22225" b="1905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CB6CA1" w:rsidRDefault="00CB6CA1" w:rsidP="00CB6CA1">
                            <w:pPr>
                              <w:rPr>
                                <w:sz w:val="18"/>
                                <w:szCs w:val="18"/>
                              </w:rPr>
                            </w:pPr>
                            <w:r>
                              <w:rPr>
                                <w:rFonts w:hint="eastAsia"/>
                                <w:sz w:val="18"/>
                                <w:szCs w:val="18"/>
                              </w:rPr>
                              <w:t>申请人单位公文运转员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 o:spid="_x0000_s1027" type="#_x0000_t202" style="position:absolute;left:0;text-align:left;margin-left:86.05pt;margin-top:9pt;width:64.2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">
                <v:textbox>
                  <w:txbxContent>
                    <w:p w:rsidR="00CB6CA1" w:rsidRDefault="00CB6CA1" w:rsidP="00CB6CA1">
                      <w:pPr>
                        <w:rPr>
                          <w:sz w:val="18"/>
                          <w:szCs w:val="18"/>
                        </w:rPr>
                      </w:pPr>
                      <w:r>
                        <w:rPr>
                          <w:rFonts w:hint="eastAsia"/>
                          <w:sz w:val="18"/>
                          <w:szCs w:val="18"/>
                        </w:rPr>
                        <w:t>申请人单位公文运转员</w:t>
                      </w:r>
                    </w:p>
                  </w:txbxContent>
                </v:textbox>
              </v:shape>
            </w:pict>
          </mc:Fallback>
        </mc:AlternateContent>
      </w:r>
    </w:p>
    <w:p w:rsidR="00CB6CA1" w:rsidRDefault="00CB6CA1" w:rsidP="00CB6CA1">
      <w:pPr>
        <w:widowControl/>
        <w:jc w:val="center"/>
        <w:rPr>
          <w:rFonts w:ascii="宋体" w:hAnsi="宋体" w:cs="宋体" w:hint="eastAsia"/>
          <w:kern w:val="0"/>
        </w:rPr>
      </w:pPr>
    </w:p>
    <w:p w:rsidR="00CB6CA1" w:rsidRDefault="00CB6CA1" w:rsidP="00CB6CA1">
      <w:pPr>
        <w:widowControl/>
        <w:jc w:val="center"/>
        <w:rPr>
          <w:rFonts w:ascii="宋体" w:hAnsi="宋体" w:cs="宋体" w:hint="eastAsia"/>
          <w:kern w:val="0"/>
        </w:rPr>
      </w:pPr>
    </w:p>
    <w:p w:rsidR="00CB6CA1" w:rsidRDefault="00CB6CA1" w:rsidP="00CB6CA1">
      <w:pPr>
        <w:widowControl/>
        <w:jc w:val="center"/>
        <w:rPr>
          <w:rFonts w:ascii="宋体" w:hAnsi="宋体" w:cs="宋体" w:hint="eastAsia"/>
          <w:kern w:val="0"/>
        </w:rPr>
      </w:pPr>
      <w:r>
        <w:rPr>
          <w:rFonts w:ascii="宋体" w:hAnsi="宋体" w:cs="宋体" w:hint="eastAsia"/>
          <w:noProof/>
          <w:kern w:val="0"/>
        </w:rPr>
        <mc:AlternateContent>
          <mc:Choice Requires="wps">
            <w:drawing>
              <wp:anchor distT="0" distB="0" distL="114300" distR="114300" simplePos="0" relativeHeight="251663360" behindDoc="0" locked="0" layoutInCell="1" allowOverlap="1" wp14:anchorId="42C6A209" wp14:editId="5942FA9A">
                <wp:simplePos x="0" y="0"/>
                <wp:positionH relativeFrom="column">
                  <wp:posOffset>1470660</wp:posOffset>
                </wp:positionH>
                <wp:positionV relativeFrom="paragraph">
                  <wp:posOffset>6985</wp:posOffset>
                </wp:positionV>
                <wp:extent cx="635" cy="259080"/>
                <wp:effectExtent l="76200" t="0" r="75565" b="64770"/>
                <wp:wrapNone/>
                <wp:docPr id="25" name="直接箭头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5" o:spid="_x0000_s1026" type="#_x0000_t32" style="position:absolute;left:0;text-align:left;margin-left:115.8pt;margin-top:.55pt;width:.05pt;height:2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">
                <v:stroke endarrow="block"/>
              </v:shape>
            </w:pict>
          </mc:Fallback>
        </mc:AlternateContent>
      </w:r>
    </w:p>
    <w:p w:rsidR="00CB6CA1" w:rsidRDefault="00CB6CA1" w:rsidP="00CB6CA1">
      <w:pPr>
        <w:widowControl/>
        <w:jc w:val="center"/>
        <w:rPr>
          <w:rFonts w:ascii="宋体" w:hAnsi="宋体" w:cs="宋体" w:hint="eastAsia"/>
          <w:kern w:val="0"/>
        </w:rPr>
      </w:pPr>
      <w:r>
        <w:rPr>
          <w:rFonts w:ascii="宋体" w:hAnsi="宋体" w:cs="宋体" w:hint="eastAsia"/>
          <w:noProof/>
          <w:kern w:val="0"/>
        </w:rPr>
        <mc:AlternateContent>
          <mc:Choice Requires="wps">
            <w:drawing>
              <wp:anchor distT="0" distB="0" distL="114300" distR="114300" simplePos="0" relativeHeight="251661312" behindDoc="0" locked="0" layoutInCell="1" allowOverlap="1">
                <wp:simplePos x="0" y="0"/>
                <wp:positionH relativeFrom="column">
                  <wp:posOffset>1073785</wp:posOffset>
                </wp:positionH>
                <wp:positionV relativeFrom="paragraph">
                  <wp:posOffset>59690</wp:posOffset>
                </wp:positionV>
                <wp:extent cx="815975" cy="495300"/>
                <wp:effectExtent l="0" t="0" r="22225" b="1905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CB6CA1" w:rsidRDefault="00CB6CA1" w:rsidP="00CB6CA1">
                            <w:pPr>
                              <w:rPr>
                                <w:sz w:val="18"/>
                                <w:szCs w:val="18"/>
                              </w:rPr>
                            </w:pPr>
                            <w:r>
                              <w:rPr>
                                <w:rFonts w:hint="eastAsia"/>
                                <w:sz w:val="18"/>
                                <w:szCs w:val="18"/>
                              </w:rPr>
                              <w:t>申请人单位业务负责人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28" type="#_x0000_t202" style="position:absolute;left:0;text-align:left;margin-left:84.55pt;margin-top:4.7pt;width:64.2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">
                <v:textbox>
                  <w:txbxContent>
                    <w:p w:rsidR="00CB6CA1" w:rsidRDefault="00CB6CA1" w:rsidP="00CB6CA1">
                      <w:pPr>
                        <w:rPr>
                          <w:sz w:val="18"/>
                          <w:szCs w:val="18"/>
                        </w:rPr>
                      </w:pPr>
                      <w:r>
                        <w:rPr>
                          <w:rFonts w:hint="eastAsia"/>
                          <w:sz w:val="18"/>
                          <w:szCs w:val="18"/>
                        </w:rPr>
                        <w:t>申请人单位业务负责人</w:t>
                      </w:r>
                    </w:p>
                  </w:txbxContent>
                </v:textbox>
              </v:shape>
            </w:pict>
          </mc:Fallback>
        </mc:AlternateContent>
      </w:r>
    </w:p>
    <w:p w:rsidR="00CB6CA1" w:rsidRDefault="00CB6CA1" w:rsidP="00CB6CA1">
      <w:pPr>
        <w:widowControl/>
        <w:jc w:val="center"/>
        <w:rPr>
          <w:rFonts w:ascii="宋体" w:hAnsi="宋体" w:cs="宋体" w:hint="eastAsia"/>
          <w:kern w:val="0"/>
        </w:rPr>
      </w:pPr>
    </w:p>
    <w:p w:rsidR="00CB6CA1" w:rsidRDefault="00CB6CA1" w:rsidP="00CB6CA1">
      <w:pPr>
        <w:widowControl/>
        <w:jc w:val="center"/>
        <w:rPr>
          <w:rFonts w:ascii="宋体" w:hAnsi="宋体" w:cs="宋体" w:hint="eastAsia"/>
          <w:kern w:val="0"/>
        </w:rPr>
      </w:pPr>
      <w:r>
        <w:rPr>
          <w:rFonts w:ascii="宋体" w:hAnsi="宋体" w:cs="宋体" w:hint="eastAsia"/>
          <w:noProof/>
          <w:kern w:val="0"/>
        </w:rPr>
        <mc:AlternateContent>
          <mc:Choice Requires="wps">
            <w:drawing>
              <wp:anchor distT="0" distB="0" distL="114300" distR="114300" simplePos="0" relativeHeight="251665408" behindDoc="0" locked="0" layoutInCell="1" allowOverlap="1">
                <wp:simplePos x="0" y="0"/>
                <wp:positionH relativeFrom="column">
                  <wp:posOffset>1470660</wp:posOffset>
                </wp:positionH>
                <wp:positionV relativeFrom="paragraph">
                  <wp:posOffset>160020</wp:posOffset>
                </wp:positionV>
                <wp:extent cx="635" cy="281940"/>
                <wp:effectExtent l="76200" t="0" r="75565" b="60960"/>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3" o:spid="_x0000_s1026" type="#_x0000_t32" style="position:absolute;left:0;text-align:left;margin-left:115.8pt;margin-top:12.6pt;width:.05pt;height:2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">
                <v:stroke endarrow="block"/>
              </v:shape>
            </w:pict>
          </mc:Fallback>
        </mc:AlternateContent>
      </w:r>
    </w:p>
    <w:p w:rsidR="00CB6CA1" w:rsidRDefault="00CB6CA1" w:rsidP="00CB6CA1">
      <w:pPr>
        <w:widowControl/>
        <w:jc w:val="center"/>
        <w:rPr>
          <w:rFonts w:ascii="宋体" w:hAnsi="宋体" w:cs="宋体" w:hint="eastAsia"/>
          <w:kern w:val="0"/>
        </w:rPr>
      </w:pPr>
    </w:p>
    <w:p w:rsidR="00CB6CA1" w:rsidRDefault="00CB6CA1" w:rsidP="00CB6CA1">
      <w:pPr>
        <w:widowControl/>
        <w:jc w:val="center"/>
        <w:rPr>
          <w:rFonts w:ascii="宋体" w:hAnsi="宋体" w:cs="宋体" w:hint="eastAsia"/>
          <w:kern w:val="0"/>
        </w:rPr>
      </w:pPr>
      <w:r>
        <w:rPr>
          <w:rFonts w:ascii="宋体" w:hAnsi="宋体" w:cs="宋体" w:hint="eastAsia"/>
          <w:noProof/>
          <w:kern w:val="0"/>
        </w:rPr>
        <mc:AlternateContent>
          <mc:Choice Requires="wps">
            <w:drawing>
              <wp:anchor distT="0" distB="0" distL="114300" distR="114300" simplePos="0" relativeHeight="251664384" behindDoc="0" locked="0" layoutInCell="1" allowOverlap="1" wp14:anchorId="155FEAF9" wp14:editId="1BC611ED">
                <wp:simplePos x="0" y="0"/>
                <wp:positionH relativeFrom="column">
                  <wp:posOffset>1073785</wp:posOffset>
                </wp:positionH>
                <wp:positionV relativeFrom="paragraph">
                  <wp:posOffset>46355</wp:posOffset>
                </wp:positionV>
                <wp:extent cx="815975" cy="495300"/>
                <wp:effectExtent l="0" t="0" r="22225" b="1905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CB6CA1" w:rsidRDefault="00CB6CA1" w:rsidP="00CB6CA1">
                            <w:pPr>
                              <w:rPr>
                                <w:sz w:val="18"/>
                                <w:szCs w:val="18"/>
                              </w:rPr>
                            </w:pPr>
                            <w:r>
                              <w:rPr>
                                <w:rFonts w:hint="eastAsia"/>
                                <w:sz w:val="18"/>
                                <w:szCs w:val="18"/>
                              </w:rPr>
                              <w:t>申请单位公文运转员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29" type="#_x0000_t202" style="position:absolute;left:0;text-align:left;margin-left:84.55pt;margin-top:3.65pt;width:64.2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">
                <v:textbox>
                  <w:txbxContent>
                    <w:p w:rsidR="00CB6CA1" w:rsidRDefault="00CB6CA1" w:rsidP="00CB6CA1">
                      <w:pPr>
                        <w:rPr>
                          <w:sz w:val="18"/>
                          <w:szCs w:val="18"/>
                        </w:rPr>
                      </w:pPr>
                      <w:r>
                        <w:rPr>
                          <w:rFonts w:hint="eastAsia"/>
                          <w:sz w:val="18"/>
                          <w:szCs w:val="18"/>
                        </w:rPr>
                        <w:t>申请单位公文运转员</w:t>
                      </w:r>
                    </w:p>
                  </w:txbxContent>
                </v:textbox>
              </v:shape>
            </w:pict>
          </mc:Fallback>
        </mc:AlternateContent>
      </w:r>
    </w:p>
    <w:p w:rsidR="00CB6CA1" w:rsidRDefault="00CB6CA1" w:rsidP="00CB6CA1">
      <w:pPr>
        <w:widowControl/>
        <w:jc w:val="center"/>
        <w:rPr>
          <w:rFonts w:ascii="宋体" w:hAnsi="宋体" w:cs="宋体" w:hint="eastAsia"/>
          <w:kern w:val="0"/>
        </w:rPr>
      </w:pPr>
    </w:p>
    <w:p w:rsidR="00CB6CA1" w:rsidRDefault="00CB6CA1" w:rsidP="00CB6CA1">
      <w:pPr>
        <w:widowControl/>
        <w:jc w:val="center"/>
        <w:rPr>
          <w:rFonts w:ascii="宋体" w:hAnsi="宋体" w:cs="宋体"/>
          <w:kern w:val="0"/>
        </w:rPr>
      </w:pPr>
      <w:r>
        <w:rPr>
          <w:rFonts w:ascii="宋体" w:hAnsi="宋体" w:cs="宋体"/>
          <w:noProof/>
          <w:kern w:val="0"/>
        </w:rPr>
        <mc:AlternateContent>
          <mc:Choice Requires="wps">
            <w:drawing>
              <wp:anchor distT="0" distB="0" distL="114300" distR="114300" simplePos="0" relativeHeight="251668480" behindDoc="0" locked="0" layoutInCell="1" allowOverlap="1">
                <wp:simplePos x="0" y="0"/>
                <wp:positionH relativeFrom="column">
                  <wp:posOffset>1470660</wp:posOffset>
                </wp:positionH>
                <wp:positionV relativeFrom="paragraph">
                  <wp:posOffset>147320</wp:posOffset>
                </wp:positionV>
                <wp:extent cx="635" cy="342900"/>
                <wp:effectExtent l="76200" t="0" r="75565" b="57150"/>
                <wp:wrapNone/>
                <wp:docPr id="21" name="直接箭头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1" o:spid="_x0000_s1026" type="#_x0000_t32" style="position:absolute;left:0;text-align:left;margin-left:115.8pt;margin-top:11.6pt;width:.0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">
                <v:stroke endarrow="block"/>
              </v:shape>
            </w:pict>
          </mc:Fallback>
        </mc:AlternateContent>
      </w:r>
    </w:p>
    <w:p w:rsidR="00CB6CA1" w:rsidRDefault="00CB6CA1" w:rsidP="00CB6CA1">
      <w:pPr>
        <w:widowControl/>
        <w:jc w:val="center"/>
        <w:rPr>
          <w:rFonts w:ascii="宋体" w:hAnsi="宋体" w:cs="宋体"/>
          <w:kern w:val="0"/>
        </w:rPr>
      </w:pPr>
    </w:p>
    <w:p w:rsidR="00CB6CA1" w:rsidRDefault="00CB6CA1" w:rsidP="00CB6CA1">
      <w:pPr>
        <w:widowControl/>
        <w:jc w:val="center"/>
        <w:rPr>
          <w:rFonts w:ascii="宋体" w:hAnsi="宋体" w:cs="宋体" w:hint="eastAsia"/>
          <w:kern w:val="0"/>
        </w:rPr>
      </w:pPr>
      <w:r>
        <w:rPr>
          <w:rFonts w:ascii="宋体" w:hAnsi="宋体" w:cs="宋体"/>
          <w:noProof/>
          <w:kern w:val="0"/>
        </w:rPr>
        <mc:AlternateContent>
          <mc:Choice Requires="wps">
            <w:drawing>
              <wp:anchor distT="0" distB="0" distL="114300" distR="114300" simplePos="0" relativeHeight="251666432" behindDoc="0" locked="0" layoutInCell="1" allowOverlap="1" wp14:anchorId="654F7EC8" wp14:editId="35BFA742">
                <wp:simplePos x="0" y="0"/>
                <wp:positionH relativeFrom="column">
                  <wp:posOffset>1073785</wp:posOffset>
                </wp:positionH>
                <wp:positionV relativeFrom="paragraph">
                  <wp:posOffset>75565</wp:posOffset>
                </wp:positionV>
                <wp:extent cx="815975" cy="495300"/>
                <wp:effectExtent l="0" t="0" r="22225" b="1905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CB6CA1" w:rsidRDefault="00CB6CA1" w:rsidP="00CB6CA1">
                            <w:pPr>
                              <w:rPr>
                                <w:sz w:val="18"/>
                                <w:szCs w:val="18"/>
                                <w:highlight w:val="yellow"/>
                              </w:rPr>
                            </w:pPr>
                            <w:r w:rsidRPr="00415C07">
                              <w:rPr>
                                <w:rFonts w:hint="eastAsia"/>
                                <w:sz w:val="18"/>
                                <w:szCs w:val="18"/>
                              </w:rPr>
                              <w:t>人事处公文运转员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30" type="#_x0000_t202" style="position:absolute;left:0;text-align:left;margin-left:84.55pt;margin-top:5.95pt;width:64.2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">
                <v:textbox>
                  <w:txbxContent>
                    <w:p w:rsidR="00CB6CA1" w:rsidRDefault="00CB6CA1" w:rsidP="00CB6CA1">
                      <w:pPr>
                        <w:rPr>
                          <w:sz w:val="18"/>
                          <w:szCs w:val="18"/>
                          <w:highlight w:val="yellow"/>
                        </w:rPr>
                      </w:pPr>
                      <w:r w:rsidRPr="00415C07">
                        <w:rPr>
                          <w:rFonts w:hint="eastAsia"/>
                          <w:sz w:val="18"/>
                          <w:szCs w:val="18"/>
                        </w:rPr>
                        <w:t>人事处公文运转员</w:t>
                      </w:r>
                    </w:p>
                  </w:txbxContent>
                </v:textbox>
              </v:shape>
            </w:pict>
          </mc:Fallback>
        </mc:AlternateContent>
      </w:r>
    </w:p>
    <w:p w:rsidR="00CB6CA1" w:rsidRDefault="00CB6CA1" w:rsidP="00CB6CA1">
      <w:pPr>
        <w:widowControl/>
        <w:jc w:val="center"/>
        <w:rPr>
          <w:rFonts w:ascii="宋体" w:hAnsi="宋体" w:cs="宋体"/>
          <w:kern w:val="0"/>
        </w:rPr>
      </w:pPr>
    </w:p>
    <w:p w:rsidR="00CB6CA1" w:rsidRDefault="00CB6CA1" w:rsidP="00CB6CA1">
      <w:pPr>
        <w:widowControl/>
        <w:jc w:val="center"/>
        <w:rPr>
          <w:rFonts w:ascii="宋体" w:hAnsi="宋体" w:cs="宋体" w:hint="eastAsia"/>
          <w:kern w:val="0"/>
        </w:rPr>
      </w:pPr>
      <w:r>
        <w:rPr>
          <w:rFonts w:ascii="宋体" w:hAnsi="宋体" w:cs="宋体" w:hint="eastAsia"/>
          <w:noProof/>
          <w:kern w:val="0"/>
        </w:rPr>
        <mc:AlternateContent>
          <mc:Choice Requires="wps">
            <w:drawing>
              <wp:anchor distT="0" distB="0" distL="114300" distR="114300" simplePos="0" relativeHeight="251671552" behindDoc="0" locked="0" layoutInCell="1" allowOverlap="1">
                <wp:simplePos x="0" y="0"/>
                <wp:positionH relativeFrom="column">
                  <wp:posOffset>1471295</wp:posOffset>
                </wp:positionH>
                <wp:positionV relativeFrom="paragraph">
                  <wp:posOffset>176530</wp:posOffset>
                </wp:positionV>
                <wp:extent cx="635" cy="226695"/>
                <wp:effectExtent l="76200" t="0" r="75565" b="59055"/>
                <wp:wrapNone/>
                <wp:docPr id="18"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8" o:spid="_x0000_s1026" type="#_x0000_t32" style="position:absolute;left:0;text-align:left;margin-left:115.85pt;margin-top:13.9pt;width:.05pt;height:17.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">
                <v:stroke endarrow="block"/>
              </v:shape>
            </w:pict>
          </mc:Fallback>
        </mc:AlternateContent>
      </w:r>
    </w:p>
    <w:p w:rsidR="00CB6CA1" w:rsidRDefault="00CB6CA1" w:rsidP="00CB6CA1">
      <w:pPr>
        <w:widowControl/>
        <w:jc w:val="center"/>
        <w:rPr>
          <w:rFonts w:ascii="宋体" w:hAnsi="宋体" w:cs="宋体" w:hint="eastAsia"/>
          <w:kern w:val="0"/>
        </w:rPr>
      </w:pPr>
    </w:p>
    <w:p w:rsidR="00D87B3A" w:rsidRDefault="00CB6CA1" w:rsidP="00D87B3A">
      <w:pPr>
        <w:widowControl/>
        <w:jc w:val="center"/>
        <w:rPr>
          <w:rFonts w:ascii="宋体" w:hAnsi="宋体" w:cs="宋体"/>
          <w:kern w:val="0"/>
        </w:rPr>
      </w:pPr>
      <w:r>
        <w:rPr>
          <w:rFonts w:ascii="宋体" w:hAnsi="宋体" w:cs="宋体" w:hint="eastAsia"/>
          <w:noProof/>
          <w:kern w:val="0"/>
        </w:rPr>
        <mc:AlternateContent>
          <mc:Choice Requires="wps">
            <w:drawing>
              <wp:anchor distT="0" distB="0" distL="114300" distR="114300" simplePos="0" relativeHeight="251667456" behindDoc="0" locked="0" layoutInCell="1" allowOverlap="1" wp14:anchorId="3C46F2AD" wp14:editId="08D8AA79">
                <wp:simplePos x="0" y="0"/>
                <wp:positionH relativeFrom="column">
                  <wp:posOffset>1069975</wp:posOffset>
                </wp:positionH>
                <wp:positionV relativeFrom="paragraph">
                  <wp:posOffset>-1905</wp:posOffset>
                </wp:positionV>
                <wp:extent cx="815975" cy="277495"/>
                <wp:effectExtent l="0" t="0" r="22225" b="27305"/>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277495"/>
                        </a:xfrm>
                        <a:prstGeom prst="rect">
                          <a:avLst/>
                        </a:prstGeom>
                        <a:solidFill>
                          <a:srgbClr val="FFFFFF"/>
                        </a:solidFill>
                        <a:ln w="9525">
                          <a:solidFill>
                            <a:srgbClr val="000000"/>
                          </a:solidFill>
                          <a:miter lim="800000"/>
                          <a:headEnd/>
                          <a:tailEnd/>
                        </a:ln>
                      </wps:spPr>
                      <wps:txbx>
                        <w:txbxContent>
                          <w:p w:rsidR="00CB6CA1" w:rsidRDefault="00CB6CA1" w:rsidP="00CB6CA1">
                            <w:pPr>
                              <w:jc w:val="center"/>
                              <w:rPr>
                                <w:sz w:val="18"/>
                                <w:szCs w:val="18"/>
                              </w:rPr>
                            </w:pPr>
                            <w:r>
                              <w:rPr>
                                <w:rFonts w:hint="eastAsia"/>
                                <w:sz w:val="18"/>
                                <w:szCs w:val="18"/>
                              </w:rPr>
                              <w:t>申请人</w:t>
                            </w:r>
                            <w:r>
                              <w:rPr>
                                <w:rFonts w:hint="eastAsia"/>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 o:spid="_x0000_s1031" type="#_x0000_t202" style="position:absolute;left:0;text-align:left;margin-left:84.25pt;margin-top:-.15pt;width:64.25pt;height:21.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">
                <v:textbox>
                  <w:txbxContent>
                    <w:p w:rsidR="00CB6CA1" w:rsidRDefault="00CB6CA1" w:rsidP="00CB6CA1">
                      <w:pPr>
                        <w:jc w:val="center"/>
                        <w:rPr>
                          <w:sz w:val="18"/>
                          <w:szCs w:val="18"/>
                        </w:rPr>
                      </w:pPr>
                      <w:r>
                        <w:rPr>
                          <w:rFonts w:hint="eastAsia"/>
                          <w:sz w:val="18"/>
                          <w:szCs w:val="18"/>
                        </w:rPr>
                        <w:t>申请人</w:t>
                      </w:r>
                      <w:r>
                        <w:rPr>
                          <w:rFonts w:hint="eastAsia"/>
                          <w:sz w:val="18"/>
                          <w:szCs w:val="18"/>
                        </w:rPr>
                        <w:t xml:space="preserve">              </w:t>
                      </w:r>
                    </w:p>
                  </w:txbxContent>
                </v:textbox>
              </v:shape>
            </w:pict>
          </mc:Fallback>
        </mc:AlternateContent>
      </w: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hint="eastAsia"/>
          <w:b/>
          <w:sz w:val="24"/>
        </w:rPr>
      </w:pPr>
    </w:p>
    <w:p w:rsidR="00213014" w:rsidRDefault="00213014" w:rsidP="00D87B3A">
      <w:pPr>
        <w:spacing w:line="460" w:lineRule="exact"/>
        <w:ind w:firstLineChars="196" w:firstLine="472"/>
        <w:rPr>
          <w:rFonts w:ascii="宋体" w:hAnsi="宋体" w:hint="eastAsia"/>
          <w:b/>
          <w:sz w:val="24"/>
        </w:rPr>
      </w:pPr>
    </w:p>
    <w:p w:rsidR="00213014" w:rsidRDefault="00213014" w:rsidP="00D87B3A">
      <w:pPr>
        <w:spacing w:line="460" w:lineRule="exact"/>
        <w:ind w:firstLineChars="196" w:firstLine="472"/>
        <w:rPr>
          <w:rFonts w:ascii="宋体" w:hAnsi="宋体" w:hint="eastAsia"/>
          <w:b/>
          <w:sz w:val="24"/>
        </w:rPr>
      </w:pPr>
    </w:p>
    <w:p w:rsidR="00213014" w:rsidRDefault="00213014" w:rsidP="00D87B3A">
      <w:pPr>
        <w:spacing w:line="460" w:lineRule="exact"/>
        <w:ind w:firstLineChars="196" w:firstLine="472"/>
        <w:rPr>
          <w:rFonts w:ascii="宋体" w:hAnsi="宋体" w:hint="eastAsia"/>
          <w:b/>
          <w:sz w:val="24"/>
        </w:rPr>
      </w:pPr>
    </w:p>
    <w:p w:rsidR="00213014" w:rsidRDefault="00213014" w:rsidP="00D87B3A">
      <w:pPr>
        <w:spacing w:line="460" w:lineRule="exact"/>
        <w:ind w:firstLineChars="196" w:firstLine="472"/>
        <w:rPr>
          <w:rFonts w:ascii="宋体" w:hAnsi="宋体"/>
          <w:b/>
          <w:sz w:val="24"/>
        </w:rPr>
      </w:pPr>
    </w:p>
    <w:p w:rsidR="00D87B3A" w:rsidRPr="006B3B21" w:rsidRDefault="00D87B3A" w:rsidP="00D87B3A">
      <w:pPr>
        <w:spacing w:line="460" w:lineRule="exact"/>
        <w:ind w:firstLineChars="196" w:firstLine="551"/>
        <w:rPr>
          <w:rFonts w:ascii="宋体" w:hAnsi="宋体"/>
          <w:b/>
          <w:sz w:val="28"/>
          <w:szCs w:val="28"/>
        </w:rPr>
      </w:pPr>
      <w:r w:rsidRPr="006B3B21">
        <w:rPr>
          <w:rFonts w:ascii="宋体" w:hAnsi="宋体" w:hint="eastAsia"/>
          <w:b/>
          <w:sz w:val="28"/>
          <w:szCs w:val="28"/>
        </w:rPr>
        <w:lastRenderedPageBreak/>
        <w:t>三、业务表单</w:t>
      </w:r>
    </w:p>
    <w:p w:rsidR="00213014" w:rsidRDefault="00213014" w:rsidP="00213014">
      <w:pPr>
        <w:jc w:val="center"/>
        <w:rPr>
          <w:rFonts w:ascii="黑体" w:eastAsia="黑体" w:hint="eastAsia"/>
          <w:sz w:val="32"/>
          <w:szCs w:val="32"/>
        </w:rPr>
      </w:pPr>
      <w:r>
        <w:rPr>
          <w:rFonts w:ascii="黑体" w:eastAsia="黑体" w:hint="eastAsia"/>
          <w:sz w:val="32"/>
          <w:szCs w:val="32"/>
        </w:rPr>
        <w:t>华南农业大学教职工探亲路费报销登记表</w:t>
      </w:r>
    </w:p>
    <w:p w:rsidR="00213014" w:rsidRDefault="00213014" w:rsidP="00213014">
      <w:pPr>
        <w:rPr>
          <w:rFonts w:hint="eastAsia"/>
          <w:sz w:val="28"/>
          <w:szCs w:val="28"/>
        </w:rPr>
      </w:pPr>
      <w:r>
        <w:rPr>
          <w:rFonts w:hint="eastAsia"/>
          <w:sz w:val="28"/>
          <w:szCs w:val="28"/>
        </w:rPr>
        <w:t xml:space="preserve">　　　　　　　　　　　　　　　　　　　　填表日期：　</w:t>
      </w:r>
      <w:r>
        <w:rPr>
          <w:rFonts w:hint="eastAsia"/>
          <w:sz w:val="28"/>
          <w:szCs w:val="28"/>
        </w:rPr>
        <w:t xml:space="preserve">  </w:t>
      </w:r>
      <w:r>
        <w:rPr>
          <w:rFonts w:hint="eastAsia"/>
          <w:sz w:val="28"/>
          <w:szCs w:val="28"/>
        </w:rPr>
        <w:t>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
        <w:gridCol w:w="28"/>
        <w:gridCol w:w="236"/>
        <w:gridCol w:w="729"/>
        <w:gridCol w:w="1110"/>
        <w:gridCol w:w="13"/>
        <w:gridCol w:w="11"/>
        <w:gridCol w:w="992"/>
        <w:gridCol w:w="48"/>
        <w:gridCol w:w="1086"/>
        <w:gridCol w:w="136"/>
        <w:gridCol w:w="6"/>
        <w:gridCol w:w="1134"/>
        <w:gridCol w:w="419"/>
        <w:gridCol w:w="6"/>
        <w:gridCol w:w="1134"/>
        <w:gridCol w:w="1462"/>
      </w:tblGrid>
      <w:tr w:rsidR="00213014" w:rsidTr="0099472F">
        <w:trPr>
          <w:jc w:val="center"/>
        </w:trPr>
        <w:tc>
          <w:tcPr>
            <w:tcW w:w="1101" w:type="dxa"/>
            <w:gridSpan w:val="2"/>
            <w:vMerge w:val="restart"/>
          </w:tcPr>
          <w:p w:rsidR="00213014" w:rsidRDefault="00213014" w:rsidP="0099472F">
            <w:pPr>
              <w:jc w:val="center"/>
              <w:rPr>
                <w:rFonts w:hint="eastAsia"/>
                <w:sz w:val="30"/>
                <w:szCs w:val="30"/>
              </w:rPr>
            </w:pPr>
            <w:r>
              <w:rPr>
                <w:rFonts w:hint="eastAsia"/>
                <w:sz w:val="30"/>
                <w:szCs w:val="30"/>
              </w:rPr>
              <w:t>个</w:t>
            </w:r>
          </w:p>
          <w:p w:rsidR="00213014" w:rsidRDefault="00213014" w:rsidP="0099472F">
            <w:pPr>
              <w:jc w:val="center"/>
              <w:rPr>
                <w:rFonts w:hint="eastAsia"/>
                <w:sz w:val="30"/>
                <w:szCs w:val="30"/>
              </w:rPr>
            </w:pPr>
            <w:r>
              <w:rPr>
                <w:rFonts w:hint="eastAsia"/>
                <w:sz w:val="30"/>
                <w:szCs w:val="30"/>
              </w:rPr>
              <w:t>人</w:t>
            </w:r>
          </w:p>
          <w:p w:rsidR="00213014" w:rsidRDefault="00213014" w:rsidP="0099472F">
            <w:pPr>
              <w:jc w:val="center"/>
              <w:rPr>
                <w:rFonts w:hint="eastAsia"/>
                <w:sz w:val="30"/>
                <w:szCs w:val="30"/>
              </w:rPr>
            </w:pPr>
            <w:r>
              <w:rPr>
                <w:rFonts w:hint="eastAsia"/>
                <w:sz w:val="30"/>
                <w:szCs w:val="30"/>
              </w:rPr>
              <w:t>信</w:t>
            </w:r>
          </w:p>
          <w:p w:rsidR="00213014" w:rsidRDefault="00213014" w:rsidP="0099472F">
            <w:pPr>
              <w:jc w:val="center"/>
              <w:rPr>
                <w:rFonts w:hint="eastAsia"/>
                <w:sz w:val="30"/>
                <w:szCs w:val="30"/>
              </w:rPr>
            </w:pPr>
            <w:r>
              <w:rPr>
                <w:rFonts w:hint="eastAsia"/>
                <w:sz w:val="30"/>
                <w:szCs w:val="30"/>
              </w:rPr>
              <w:t>息</w:t>
            </w:r>
          </w:p>
        </w:tc>
        <w:tc>
          <w:tcPr>
            <w:tcW w:w="2099" w:type="dxa"/>
            <w:gridSpan w:val="5"/>
          </w:tcPr>
          <w:p w:rsidR="00213014" w:rsidRDefault="00213014" w:rsidP="0099472F">
            <w:pPr>
              <w:jc w:val="center"/>
              <w:rPr>
                <w:rFonts w:hint="eastAsia"/>
                <w:sz w:val="30"/>
                <w:szCs w:val="30"/>
              </w:rPr>
            </w:pPr>
            <w:r>
              <w:rPr>
                <w:rFonts w:hint="eastAsia"/>
                <w:sz w:val="30"/>
                <w:szCs w:val="30"/>
              </w:rPr>
              <w:t>单</w:t>
            </w:r>
            <w:r>
              <w:rPr>
                <w:rFonts w:hint="eastAsia"/>
                <w:sz w:val="30"/>
                <w:szCs w:val="30"/>
              </w:rPr>
              <w:t xml:space="preserve">  </w:t>
            </w:r>
            <w:r>
              <w:rPr>
                <w:rFonts w:hint="eastAsia"/>
                <w:sz w:val="30"/>
                <w:szCs w:val="30"/>
              </w:rPr>
              <w:t>位</w:t>
            </w:r>
          </w:p>
        </w:tc>
        <w:tc>
          <w:tcPr>
            <w:tcW w:w="2268" w:type="dxa"/>
            <w:gridSpan w:val="5"/>
          </w:tcPr>
          <w:p w:rsidR="00213014" w:rsidRDefault="00213014" w:rsidP="0099472F">
            <w:pPr>
              <w:rPr>
                <w:rFonts w:hint="eastAsia"/>
                <w:sz w:val="30"/>
                <w:szCs w:val="30"/>
              </w:rPr>
            </w:pPr>
          </w:p>
        </w:tc>
        <w:tc>
          <w:tcPr>
            <w:tcW w:w="1559" w:type="dxa"/>
            <w:gridSpan w:val="3"/>
          </w:tcPr>
          <w:p w:rsidR="00213014" w:rsidRDefault="00213014" w:rsidP="0099472F">
            <w:pPr>
              <w:jc w:val="center"/>
              <w:rPr>
                <w:rFonts w:hint="eastAsia"/>
                <w:sz w:val="30"/>
                <w:szCs w:val="30"/>
              </w:rPr>
            </w:pPr>
            <w:r>
              <w:rPr>
                <w:rFonts w:hint="eastAsia"/>
                <w:sz w:val="30"/>
                <w:szCs w:val="30"/>
              </w:rPr>
              <w:t>姓</w:t>
            </w:r>
            <w:r>
              <w:rPr>
                <w:rFonts w:hint="eastAsia"/>
                <w:sz w:val="30"/>
                <w:szCs w:val="30"/>
              </w:rPr>
              <w:t xml:space="preserve">  </w:t>
            </w:r>
            <w:r>
              <w:rPr>
                <w:rFonts w:hint="eastAsia"/>
                <w:sz w:val="30"/>
                <w:szCs w:val="30"/>
              </w:rPr>
              <w:t>名</w:t>
            </w:r>
          </w:p>
        </w:tc>
        <w:tc>
          <w:tcPr>
            <w:tcW w:w="2596" w:type="dxa"/>
            <w:gridSpan w:val="2"/>
          </w:tcPr>
          <w:p w:rsidR="00213014" w:rsidRDefault="00213014" w:rsidP="0099472F">
            <w:pPr>
              <w:rPr>
                <w:rFonts w:hint="eastAsia"/>
                <w:sz w:val="30"/>
                <w:szCs w:val="30"/>
              </w:rPr>
            </w:pPr>
          </w:p>
        </w:tc>
      </w:tr>
      <w:tr w:rsidR="00213014" w:rsidTr="0099472F">
        <w:trPr>
          <w:jc w:val="center"/>
        </w:trPr>
        <w:tc>
          <w:tcPr>
            <w:tcW w:w="1101" w:type="dxa"/>
            <w:gridSpan w:val="2"/>
            <w:vMerge/>
          </w:tcPr>
          <w:p w:rsidR="00213014" w:rsidRDefault="00213014" w:rsidP="0099472F">
            <w:pPr>
              <w:rPr>
                <w:rFonts w:hint="eastAsia"/>
                <w:sz w:val="30"/>
                <w:szCs w:val="30"/>
              </w:rPr>
            </w:pPr>
          </w:p>
        </w:tc>
        <w:tc>
          <w:tcPr>
            <w:tcW w:w="2088" w:type="dxa"/>
            <w:gridSpan w:val="4"/>
          </w:tcPr>
          <w:p w:rsidR="00213014" w:rsidRDefault="00213014" w:rsidP="0099472F">
            <w:pPr>
              <w:jc w:val="center"/>
              <w:rPr>
                <w:rFonts w:hint="eastAsia"/>
                <w:sz w:val="30"/>
                <w:szCs w:val="30"/>
              </w:rPr>
            </w:pPr>
            <w:r>
              <w:rPr>
                <w:rFonts w:hint="eastAsia"/>
                <w:sz w:val="30"/>
                <w:szCs w:val="30"/>
              </w:rPr>
              <w:t>参加工作时间</w:t>
            </w:r>
          </w:p>
        </w:tc>
        <w:tc>
          <w:tcPr>
            <w:tcW w:w="2273" w:type="dxa"/>
            <w:gridSpan w:val="5"/>
          </w:tcPr>
          <w:p w:rsidR="00213014" w:rsidRDefault="00213014" w:rsidP="0099472F">
            <w:pPr>
              <w:rPr>
                <w:rFonts w:hint="eastAsia"/>
                <w:sz w:val="30"/>
                <w:szCs w:val="30"/>
              </w:rPr>
            </w:pPr>
          </w:p>
        </w:tc>
        <w:tc>
          <w:tcPr>
            <w:tcW w:w="1559" w:type="dxa"/>
            <w:gridSpan w:val="3"/>
          </w:tcPr>
          <w:p w:rsidR="00213014" w:rsidRDefault="00213014" w:rsidP="0099472F">
            <w:pPr>
              <w:jc w:val="center"/>
              <w:rPr>
                <w:rFonts w:hint="eastAsia"/>
                <w:sz w:val="30"/>
                <w:szCs w:val="30"/>
              </w:rPr>
            </w:pPr>
            <w:r>
              <w:rPr>
                <w:rFonts w:hint="eastAsia"/>
                <w:sz w:val="30"/>
                <w:szCs w:val="30"/>
              </w:rPr>
              <w:t>来校时间</w:t>
            </w:r>
          </w:p>
        </w:tc>
        <w:tc>
          <w:tcPr>
            <w:tcW w:w="2602" w:type="dxa"/>
            <w:gridSpan w:val="3"/>
          </w:tcPr>
          <w:p w:rsidR="00213014" w:rsidRDefault="00213014" w:rsidP="0099472F">
            <w:pPr>
              <w:rPr>
                <w:rFonts w:hint="eastAsia"/>
                <w:sz w:val="28"/>
                <w:szCs w:val="28"/>
              </w:rPr>
            </w:pPr>
          </w:p>
        </w:tc>
      </w:tr>
      <w:tr w:rsidR="00213014" w:rsidTr="0099472F">
        <w:trPr>
          <w:jc w:val="center"/>
        </w:trPr>
        <w:tc>
          <w:tcPr>
            <w:tcW w:w="1101" w:type="dxa"/>
            <w:gridSpan w:val="2"/>
            <w:vMerge/>
          </w:tcPr>
          <w:p w:rsidR="00213014" w:rsidRDefault="00213014" w:rsidP="0099472F">
            <w:pPr>
              <w:jc w:val="center"/>
              <w:rPr>
                <w:rFonts w:hint="eastAsia"/>
                <w:sz w:val="30"/>
                <w:szCs w:val="30"/>
              </w:rPr>
            </w:pPr>
          </w:p>
        </w:tc>
        <w:tc>
          <w:tcPr>
            <w:tcW w:w="2088" w:type="dxa"/>
            <w:gridSpan w:val="4"/>
          </w:tcPr>
          <w:p w:rsidR="00213014" w:rsidRDefault="00213014" w:rsidP="0099472F">
            <w:pPr>
              <w:jc w:val="center"/>
              <w:rPr>
                <w:rFonts w:hint="eastAsia"/>
                <w:sz w:val="30"/>
                <w:szCs w:val="30"/>
              </w:rPr>
            </w:pPr>
            <w:r>
              <w:rPr>
                <w:rFonts w:hint="eastAsia"/>
                <w:sz w:val="30"/>
                <w:szCs w:val="30"/>
              </w:rPr>
              <w:t>基本工资</w:t>
            </w:r>
          </w:p>
        </w:tc>
        <w:tc>
          <w:tcPr>
            <w:tcW w:w="2279" w:type="dxa"/>
            <w:gridSpan w:val="6"/>
          </w:tcPr>
          <w:p w:rsidR="00213014" w:rsidRDefault="00213014" w:rsidP="0099472F">
            <w:pPr>
              <w:ind w:firstLineChars="196" w:firstLine="549"/>
              <w:rPr>
                <w:rFonts w:hint="eastAsia"/>
                <w:sz w:val="28"/>
                <w:szCs w:val="28"/>
              </w:rPr>
            </w:pPr>
            <w:r>
              <w:rPr>
                <w:rFonts w:hint="eastAsia"/>
                <w:sz w:val="28"/>
                <w:szCs w:val="28"/>
              </w:rPr>
              <w:t xml:space="preserve">        </w:t>
            </w:r>
            <w:r w:rsidRPr="00415C07">
              <w:rPr>
                <w:rFonts w:hint="eastAsia"/>
                <w:sz w:val="28"/>
                <w:szCs w:val="28"/>
              </w:rPr>
              <w:t>元</w:t>
            </w:r>
          </w:p>
        </w:tc>
        <w:tc>
          <w:tcPr>
            <w:tcW w:w="1559" w:type="dxa"/>
            <w:gridSpan w:val="3"/>
          </w:tcPr>
          <w:p w:rsidR="00213014" w:rsidRDefault="00213014" w:rsidP="0099472F">
            <w:pPr>
              <w:rPr>
                <w:rFonts w:hint="eastAsia"/>
                <w:sz w:val="28"/>
                <w:szCs w:val="28"/>
              </w:rPr>
            </w:pPr>
            <w:proofErr w:type="gramStart"/>
            <w:r>
              <w:rPr>
                <w:rFonts w:hint="eastAsia"/>
                <w:sz w:val="30"/>
                <w:szCs w:val="30"/>
              </w:rPr>
              <w:t>婚</w:t>
            </w:r>
            <w:proofErr w:type="gramEnd"/>
            <w:r>
              <w:rPr>
                <w:rFonts w:hint="eastAsia"/>
                <w:sz w:val="30"/>
                <w:szCs w:val="30"/>
              </w:rPr>
              <w:t xml:space="preserve">  </w:t>
            </w:r>
            <w:r>
              <w:rPr>
                <w:rFonts w:hint="eastAsia"/>
                <w:sz w:val="30"/>
                <w:szCs w:val="30"/>
              </w:rPr>
              <w:t>否</w:t>
            </w:r>
          </w:p>
        </w:tc>
        <w:tc>
          <w:tcPr>
            <w:tcW w:w="2596" w:type="dxa"/>
            <w:gridSpan w:val="2"/>
          </w:tcPr>
          <w:p w:rsidR="00213014" w:rsidRDefault="00213014" w:rsidP="0099472F">
            <w:pPr>
              <w:ind w:firstLineChars="196" w:firstLine="549"/>
              <w:rPr>
                <w:rFonts w:hint="eastAsia"/>
                <w:sz w:val="28"/>
                <w:szCs w:val="28"/>
              </w:rPr>
            </w:pPr>
          </w:p>
        </w:tc>
      </w:tr>
      <w:tr w:rsidR="00213014" w:rsidTr="0099472F">
        <w:trPr>
          <w:jc w:val="center"/>
        </w:trPr>
        <w:tc>
          <w:tcPr>
            <w:tcW w:w="1101" w:type="dxa"/>
            <w:gridSpan w:val="2"/>
            <w:vMerge/>
          </w:tcPr>
          <w:p w:rsidR="00213014" w:rsidRDefault="00213014" w:rsidP="0099472F">
            <w:pPr>
              <w:jc w:val="center"/>
              <w:rPr>
                <w:rFonts w:hint="eastAsia"/>
                <w:sz w:val="30"/>
                <w:szCs w:val="30"/>
              </w:rPr>
            </w:pPr>
          </w:p>
        </w:tc>
        <w:tc>
          <w:tcPr>
            <w:tcW w:w="2088" w:type="dxa"/>
            <w:gridSpan w:val="4"/>
          </w:tcPr>
          <w:p w:rsidR="00213014" w:rsidRDefault="00213014" w:rsidP="0099472F">
            <w:pPr>
              <w:jc w:val="center"/>
              <w:rPr>
                <w:rFonts w:hint="eastAsia"/>
                <w:sz w:val="30"/>
                <w:szCs w:val="30"/>
              </w:rPr>
            </w:pPr>
            <w:r>
              <w:rPr>
                <w:rFonts w:hint="eastAsia"/>
                <w:sz w:val="30"/>
                <w:szCs w:val="30"/>
              </w:rPr>
              <w:t>探亲时间</w:t>
            </w:r>
          </w:p>
        </w:tc>
        <w:tc>
          <w:tcPr>
            <w:tcW w:w="6434" w:type="dxa"/>
            <w:gridSpan w:val="11"/>
          </w:tcPr>
          <w:p w:rsidR="00213014" w:rsidRDefault="00213014" w:rsidP="0099472F">
            <w:pPr>
              <w:ind w:firstLineChars="196" w:firstLine="549"/>
              <w:rPr>
                <w:rFonts w:hint="eastAsia"/>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Pr>
                <w:rFonts w:hint="eastAsia"/>
                <w:sz w:val="28"/>
                <w:szCs w:val="28"/>
              </w:rPr>
              <w:t xml:space="preserve">  </w:t>
            </w:r>
            <w:r>
              <w:rPr>
                <w:rFonts w:hint="eastAsia"/>
                <w:sz w:val="28"/>
                <w:szCs w:val="28"/>
              </w:rPr>
              <w:t>起</w:t>
            </w:r>
            <w:r>
              <w:rPr>
                <w:rFonts w:hint="eastAsia"/>
                <w:sz w:val="28"/>
                <w:szCs w:val="28"/>
              </w:rPr>
              <w:t xml:space="preserve">  </w:t>
            </w:r>
            <w:r>
              <w:rPr>
                <w:rFonts w:hint="eastAsia"/>
                <w:sz w:val="28"/>
                <w:szCs w:val="28"/>
              </w:rPr>
              <w:t>至</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日止</w:t>
            </w:r>
          </w:p>
        </w:tc>
      </w:tr>
      <w:tr w:rsidR="00213014" w:rsidTr="0099472F">
        <w:trPr>
          <w:trHeight w:hRule="exact" w:val="603"/>
          <w:jc w:val="center"/>
        </w:trPr>
        <w:tc>
          <w:tcPr>
            <w:tcW w:w="1073" w:type="dxa"/>
            <w:vMerge w:val="restart"/>
          </w:tcPr>
          <w:p w:rsidR="00213014" w:rsidRDefault="00213014" w:rsidP="0099472F">
            <w:pPr>
              <w:spacing w:line="500" w:lineRule="exact"/>
              <w:jc w:val="center"/>
              <w:rPr>
                <w:rFonts w:ascii="宋体" w:hAnsi="宋体" w:hint="eastAsia"/>
                <w:sz w:val="30"/>
                <w:szCs w:val="30"/>
              </w:rPr>
            </w:pPr>
            <w:r>
              <w:rPr>
                <w:rFonts w:ascii="宋体" w:hAnsi="宋体" w:hint="eastAsia"/>
                <w:sz w:val="30"/>
                <w:szCs w:val="30"/>
              </w:rPr>
              <w:t>探</w:t>
            </w:r>
          </w:p>
          <w:p w:rsidR="00213014" w:rsidRDefault="00213014" w:rsidP="0099472F">
            <w:pPr>
              <w:spacing w:line="500" w:lineRule="exact"/>
              <w:jc w:val="center"/>
              <w:rPr>
                <w:rFonts w:ascii="宋体" w:hAnsi="宋体" w:hint="eastAsia"/>
                <w:sz w:val="30"/>
                <w:szCs w:val="30"/>
              </w:rPr>
            </w:pPr>
            <w:r>
              <w:rPr>
                <w:rFonts w:ascii="宋体" w:hAnsi="宋体" w:hint="eastAsia"/>
                <w:sz w:val="30"/>
                <w:szCs w:val="30"/>
              </w:rPr>
              <w:t>亲</w:t>
            </w:r>
          </w:p>
          <w:p w:rsidR="00213014" w:rsidRDefault="00213014" w:rsidP="0099472F">
            <w:pPr>
              <w:spacing w:line="500" w:lineRule="exact"/>
              <w:jc w:val="center"/>
              <w:rPr>
                <w:rFonts w:ascii="宋体" w:hAnsi="宋体" w:hint="eastAsia"/>
                <w:sz w:val="30"/>
                <w:szCs w:val="30"/>
              </w:rPr>
            </w:pPr>
            <w:r>
              <w:rPr>
                <w:rFonts w:ascii="宋体" w:hAnsi="宋体" w:hint="eastAsia"/>
                <w:sz w:val="30"/>
                <w:szCs w:val="30"/>
              </w:rPr>
              <w:t>对</w:t>
            </w:r>
          </w:p>
          <w:p w:rsidR="00213014" w:rsidRDefault="00213014" w:rsidP="0099472F">
            <w:pPr>
              <w:spacing w:line="500" w:lineRule="exact"/>
              <w:jc w:val="center"/>
              <w:rPr>
                <w:rFonts w:ascii="宋体" w:hAnsi="宋体" w:hint="eastAsia"/>
                <w:sz w:val="30"/>
                <w:szCs w:val="30"/>
              </w:rPr>
            </w:pPr>
            <w:proofErr w:type="gramStart"/>
            <w:r>
              <w:rPr>
                <w:rFonts w:ascii="宋体" w:hAnsi="宋体" w:hint="eastAsia"/>
                <w:sz w:val="30"/>
                <w:szCs w:val="30"/>
              </w:rPr>
              <w:t>象</w:t>
            </w:r>
            <w:proofErr w:type="gramEnd"/>
          </w:p>
        </w:tc>
        <w:tc>
          <w:tcPr>
            <w:tcW w:w="2127" w:type="dxa"/>
            <w:gridSpan w:val="6"/>
          </w:tcPr>
          <w:p w:rsidR="00213014" w:rsidRDefault="00213014" w:rsidP="0099472F">
            <w:pPr>
              <w:spacing w:line="200" w:lineRule="atLeast"/>
              <w:jc w:val="center"/>
              <w:rPr>
                <w:rFonts w:ascii="宋体" w:hAnsi="宋体" w:hint="eastAsia"/>
                <w:sz w:val="30"/>
                <w:szCs w:val="30"/>
              </w:rPr>
            </w:pPr>
            <w:r>
              <w:rPr>
                <w:rFonts w:ascii="宋体" w:hAnsi="宋体" w:hint="eastAsia"/>
                <w:sz w:val="30"/>
                <w:szCs w:val="30"/>
              </w:rPr>
              <w:t>工作单位</w:t>
            </w:r>
          </w:p>
        </w:tc>
        <w:tc>
          <w:tcPr>
            <w:tcW w:w="2268" w:type="dxa"/>
            <w:gridSpan w:val="5"/>
          </w:tcPr>
          <w:p w:rsidR="00213014" w:rsidRDefault="00213014" w:rsidP="0099472F">
            <w:pPr>
              <w:spacing w:line="200" w:lineRule="atLeast"/>
              <w:rPr>
                <w:rFonts w:ascii="宋体" w:hAnsi="宋体" w:hint="eastAsia"/>
                <w:sz w:val="30"/>
                <w:szCs w:val="30"/>
              </w:rPr>
            </w:pPr>
          </w:p>
        </w:tc>
        <w:tc>
          <w:tcPr>
            <w:tcW w:w="1559" w:type="dxa"/>
            <w:gridSpan w:val="3"/>
          </w:tcPr>
          <w:p w:rsidR="00213014" w:rsidRDefault="00213014" w:rsidP="0099472F">
            <w:pPr>
              <w:spacing w:line="200" w:lineRule="atLeast"/>
              <w:jc w:val="center"/>
              <w:rPr>
                <w:rFonts w:ascii="宋体" w:hAnsi="宋体" w:hint="eastAsia"/>
                <w:sz w:val="30"/>
                <w:szCs w:val="30"/>
              </w:rPr>
            </w:pPr>
            <w:r>
              <w:rPr>
                <w:rFonts w:ascii="宋体" w:hAnsi="宋体" w:hint="eastAsia"/>
                <w:sz w:val="30"/>
                <w:szCs w:val="30"/>
              </w:rPr>
              <w:t>姓  名</w:t>
            </w:r>
          </w:p>
        </w:tc>
        <w:tc>
          <w:tcPr>
            <w:tcW w:w="2596" w:type="dxa"/>
            <w:gridSpan w:val="2"/>
          </w:tcPr>
          <w:p w:rsidR="00213014" w:rsidRDefault="00213014" w:rsidP="0099472F">
            <w:pPr>
              <w:spacing w:line="200" w:lineRule="atLeast"/>
              <w:rPr>
                <w:rFonts w:ascii="宋体" w:hAnsi="宋体" w:hint="eastAsia"/>
                <w:sz w:val="30"/>
                <w:szCs w:val="30"/>
              </w:rPr>
            </w:pPr>
          </w:p>
        </w:tc>
      </w:tr>
      <w:tr w:rsidR="00213014" w:rsidTr="0099472F">
        <w:trPr>
          <w:jc w:val="center"/>
        </w:trPr>
        <w:tc>
          <w:tcPr>
            <w:tcW w:w="1073" w:type="dxa"/>
            <w:vMerge/>
          </w:tcPr>
          <w:p w:rsidR="00213014" w:rsidRDefault="00213014" w:rsidP="0099472F">
            <w:pPr>
              <w:spacing w:line="200" w:lineRule="atLeast"/>
              <w:rPr>
                <w:rFonts w:ascii="宋体" w:hAnsi="宋体" w:hint="eastAsia"/>
                <w:sz w:val="30"/>
                <w:szCs w:val="30"/>
              </w:rPr>
            </w:pPr>
          </w:p>
        </w:tc>
        <w:tc>
          <w:tcPr>
            <w:tcW w:w="2103" w:type="dxa"/>
            <w:gridSpan w:val="4"/>
          </w:tcPr>
          <w:p w:rsidR="00213014" w:rsidRDefault="00213014" w:rsidP="0099472F">
            <w:pPr>
              <w:spacing w:line="200" w:lineRule="atLeast"/>
              <w:jc w:val="center"/>
              <w:rPr>
                <w:rFonts w:ascii="宋体" w:hAnsi="宋体" w:hint="eastAsia"/>
                <w:sz w:val="30"/>
                <w:szCs w:val="30"/>
              </w:rPr>
            </w:pPr>
            <w:r>
              <w:rPr>
                <w:rFonts w:ascii="宋体" w:hAnsi="宋体" w:hint="eastAsia"/>
                <w:sz w:val="30"/>
                <w:szCs w:val="30"/>
              </w:rPr>
              <w:t>详细地址</w:t>
            </w:r>
          </w:p>
        </w:tc>
        <w:tc>
          <w:tcPr>
            <w:tcW w:w="6447" w:type="dxa"/>
            <w:gridSpan w:val="12"/>
          </w:tcPr>
          <w:p w:rsidR="00213014" w:rsidRDefault="00213014" w:rsidP="0099472F">
            <w:pPr>
              <w:spacing w:line="200" w:lineRule="atLeast"/>
              <w:jc w:val="center"/>
              <w:rPr>
                <w:rFonts w:ascii="宋体" w:hAnsi="宋体" w:hint="eastAsia"/>
                <w:sz w:val="30"/>
                <w:szCs w:val="30"/>
              </w:rPr>
            </w:pPr>
          </w:p>
        </w:tc>
      </w:tr>
      <w:tr w:rsidR="00213014" w:rsidTr="0099472F">
        <w:trPr>
          <w:trHeight w:val="730"/>
          <w:jc w:val="center"/>
        </w:trPr>
        <w:tc>
          <w:tcPr>
            <w:tcW w:w="1073" w:type="dxa"/>
            <w:vMerge/>
          </w:tcPr>
          <w:p w:rsidR="00213014" w:rsidRDefault="00213014" w:rsidP="0099472F">
            <w:pPr>
              <w:spacing w:line="200" w:lineRule="atLeast"/>
              <w:rPr>
                <w:rFonts w:ascii="宋体" w:hAnsi="宋体" w:hint="eastAsia"/>
                <w:sz w:val="30"/>
                <w:szCs w:val="30"/>
              </w:rPr>
            </w:pPr>
          </w:p>
        </w:tc>
        <w:tc>
          <w:tcPr>
            <w:tcW w:w="2103" w:type="dxa"/>
            <w:gridSpan w:val="4"/>
            <w:vAlign w:val="center"/>
          </w:tcPr>
          <w:p w:rsidR="00213014" w:rsidRDefault="00213014" w:rsidP="0099472F">
            <w:pPr>
              <w:spacing w:line="360" w:lineRule="exact"/>
              <w:jc w:val="center"/>
              <w:rPr>
                <w:rFonts w:ascii="宋体" w:hAnsi="宋体" w:hint="eastAsia"/>
                <w:sz w:val="30"/>
                <w:szCs w:val="30"/>
              </w:rPr>
            </w:pPr>
            <w:r>
              <w:rPr>
                <w:rFonts w:ascii="宋体" w:hAnsi="宋体" w:hint="eastAsia"/>
                <w:sz w:val="30"/>
                <w:szCs w:val="30"/>
              </w:rPr>
              <w:t>今年曾否</w:t>
            </w:r>
          </w:p>
          <w:p w:rsidR="00213014" w:rsidRDefault="00213014" w:rsidP="0099472F">
            <w:pPr>
              <w:spacing w:line="360" w:lineRule="exact"/>
              <w:jc w:val="center"/>
              <w:rPr>
                <w:rFonts w:ascii="宋体" w:hAnsi="宋体" w:hint="eastAsia"/>
                <w:sz w:val="30"/>
                <w:szCs w:val="30"/>
              </w:rPr>
            </w:pPr>
            <w:r>
              <w:rPr>
                <w:rFonts w:ascii="宋体" w:hAnsi="宋体" w:hint="eastAsia"/>
                <w:sz w:val="30"/>
                <w:szCs w:val="30"/>
              </w:rPr>
              <w:t>探望过你</w:t>
            </w:r>
          </w:p>
        </w:tc>
        <w:tc>
          <w:tcPr>
            <w:tcW w:w="1016" w:type="dxa"/>
            <w:gridSpan w:val="3"/>
            <w:vAlign w:val="center"/>
          </w:tcPr>
          <w:p w:rsidR="00213014" w:rsidRDefault="00213014" w:rsidP="0099472F">
            <w:pPr>
              <w:spacing w:line="360" w:lineRule="exact"/>
              <w:jc w:val="center"/>
              <w:rPr>
                <w:rFonts w:ascii="宋体" w:hAnsi="宋体"/>
                <w:sz w:val="30"/>
                <w:szCs w:val="30"/>
              </w:rPr>
            </w:pPr>
          </w:p>
        </w:tc>
        <w:tc>
          <w:tcPr>
            <w:tcW w:w="1134" w:type="dxa"/>
            <w:gridSpan w:val="2"/>
            <w:vAlign w:val="center"/>
          </w:tcPr>
          <w:p w:rsidR="00213014" w:rsidRDefault="00213014" w:rsidP="0099472F">
            <w:pPr>
              <w:spacing w:line="360" w:lineRule="exact"/>
              <w:jc w:val="center"/>
              <w:rPr>
                <w:rFonts w:ascii="宋体" w:hAnsi="宋体" w:hint="eastAsia"/>
                <w:sz w:val="30"/>
                <w:szCs w:val="30"/>
              </w:rPr>
            </w:pPr>
            <w:r>
              <w:rPr>
                <w:rFonts w:ascii="宋体" w:hAnsi="宋体" w:hint="eastAsia"/>
                <w:sz w:val="30"/>
                <w:szCs w:val="30"/>
              </w:rPr>
              <w:t>与你</w:t>
            </w:r>
          </w:p>
          <w:p w:rsidR="00213014" w:rsidRDefault="00213014" w:rsidP="0099472F">
            <w:pPr>
              <w:spacing w:line="360" w:lineRule="exact"/>
              <w:jc w:val="center"/>
              <w:rPr>
                <w:rFonts w:ascii="宋体" w:hAnsi="宋体"/>
                <w:sz w:val="30"/>
                <w:szCs w:val="30"/>
              </w:rPr>
            </w:pPr>
            <w:r>
              <w:rPr>
                <w:rFonts w:ascii="宋体" w:hAnsi="宋体" w:hint="eastAsia"/>
                <w:sz w:val="30"/>
                <w:szCs w:val="30"/>
              </w:rPr>
              <w:t>关系</w:t>
            </w:r>
          </w:p>
        </w:tc>
        <w:tc>
          <w:tcPr>
            <w:tcW w:w="1276" w:type="dxa"/>
            <w:gridSpan w:val="3"/>
            <w:vAlign w:val="center"/>
          </w:tcPr>
          <w:p w:rsidR="00213014" w:rsidRDefault="00213014" w:rsidP="0099472F">
            <w:pPr>
              <w:spacing w:line="360" w:lineRule="exact"/>
              <w:jc w:val="center"/>
              <w:rPr>
                <w:rFonts w:ascii="宋体" w:hAnsi="宋体" w:hint="eastAsia"/>
                <w:sz w:val="30"/>
                <w:szCs w:val="30"/>
              </w:rPr>
            </w:pPr>
          </w:p>
        </w:tc>
        <w:tc>
          <w:tcPr>
            <w:tcW w:w="1559" w:type="dxa"/>
            <w:gridSpan w:val="3"/>
            <w:vAlign w:val="center"/>
          </w:tcPr>
          <w:p w:rsidR="00213014" w:rsidRDefault="00213014" w:rsidP="0099472F">
            <w:pPr>
              <w:spacing w:line="360" w:lineRule="exact"/>
              <w:jc w:val="center"/>
              <w:rPr>
                <w:rFonts w:ascii="宋体" w:hAnsi="宋体" w:hint="eastAsia"/>
                <w:sz w:val="30"/>
                <w:szCs w:val="30"/>
              </w:rPr>
            </w:pPr>
            <w:r>
              <w:rPr>
                <w:rFonts w:ascii="宋体" w:hAnsi="宋体" w:hint="eastAsia"/>
                <w:sz w:val="30"/>
                <w:szCs w:val="30"/>
              </w:rPr>
              <w:t>路费是否</w:t>
            </w:r>
          </w:p>
          <w:p w:rsidR="00213014" w:rsidRDefault="00213014" w:rsidP="0099472F">
            <w:pPr>
              <w:spacing w:line="360" w:lineRule="exact"/>
              <w:jc w:val="center"/>
              <w:rPr>
                <w:rFonts w:ascii="宋体" w:hAnsi="宋体" w:hint="eastAsia"/>
                <w:sz w:val="30"/>
                <w:szCs w:val="30"/>
              </w:rPr>
            </w:pPr>
            <w:r>
              <w:rPr>
                <w:rFonts w:ascii="宋体" w:hAnsi="宋体" w:hint="eastAsia"/>
                <w:sz w:val="30"/>
                <w:szCs w:val="30"/>
              </w:rPr>
              <w:t>在原单位</w:t>
            </w:r>
          </w:p>
          <w:p w:rsidR="00213014" w:rsidRDefault="00213014" w:rsidP="0099472F">
            <w:pPr>
              <w:spacing w:line="360" w:lineRule="exact"/>
              <w:jc w:val="center"/>
              <w:rPr>
                <w:rFonts w:ascii="宋体" w:hAnsi="宋体" w:hint="eastAsia"/>
                <w:sz w:val="30"/>
                <w:szCs w:val="30"/>
              </w:rPr>
            </w:pPr>
            <w:r>
              <w:rPr>
                <w:rFonts w:ascii="宋体" w:hAnsi="宋体" w:hint="eastAsia"/>
                <w:sz w:val="30"/>
                <w:szCs w:val="30"/>
              </w:rPr>
              <w:t>报    销</w:t>
            </w:r>
          </w:p>
        </w:tc>
        <w:tc>
          <w:tcPr>
            <w:tcW w:w="1462" w:type="dxa"/>
            <w:vAlign w:val="center"/>
          </w:tcPr>
          <w:p w:rsidR="00213014" w:rsidRDefault="00213014" w:rsidP="0099472F">
            <w:pPr>
              <w:widowControl/>
              <w:jc w:val="center"/>
              <w:rPr>
                <w:rFonts w:ascii="宋体" w:hAnsi="宋体" w:hint="eastAsia"/>
                <w:sz w:val="30"/>
                <w:szCs w:val="30"/>
              </w:rPr>
            </w:pPr>
          </w:p>
        </w:tc>
      </w:tr>
      <w:tr w:rsidR="00213014" w:rsidTr="0099472F">
        <w:trPr>
          <w:cantSplit/>
          <w:trHeight w:val="1842"/>
          <w:jc w:val="center"/>
        </w:trPr>
        <w:tc>
          <w:tcPr>
            <w:tcW w:w="1073" w:type="dxa"/>
            <w:textDirection w:val="tbRlV"/>
          </w:tcPr>
          <w:p w:rsidR="00213014" w:rsidRDefault="00213014" w:rsidP="00213014">
            <w:pPr>
              <w:spacing w:line="160" w:lineRule="atLeast"/>
              <w:ind w:leftChars="47" w:left="99" w:right="113"/>
              <w:rPr>
                <w:rFonts w:ascii="宋体" w:hAnsi="宋体" w:hint="eastAsia"/>
                <w:sz w:val="30"/>
                <w:szCs w:val="30"/>
              </w:rPr>
            </w:pPr>
            <w:r>
              <w:rPr>
                <w:rFonts w:ascii="宋体" w:hAnsi="宋体" w:hint="eastAsia"/>
                <w:sz w:val="30"/>
                <w:szCs w:val="30"/>
              </w:rPr>
              <w:t>院部</w:t>
            </w:r>
            <w:proofErr w:type="gramStart"/>
            <w:r>
              <w:rPr>
                <w:rFonts w:ascii="宋体" w:hAnsi="宋体" w:hint="eastAsia"/>
                <w:sz w:val="30"/>
                <w:szCs w:val="30"/>
              </w:rPr>
              <w:t>处意见</w:t>
            </w:r>
            <w:proofErr w:type="gramEnd"/>
          </w:p>
        </w:tc>
        <w:tc>
          <w:tcPr>
            <w:tcW w:w="8550" w:type="dxa"/>
            <w:gridSpan w:val="16"/>
          </w:tcPr>
          <w:p w:rsidR="00213014" w:rsidRDefault="00213014" w:rsidP="0099472F">
            <w:pPr>
              <w:spacing w:line="160" w:lineRule="atLeast"/>
              <w:rPr>
                <w:rFonts w:ascii="宋体" w:hAnsi="宋体" w:hint="eastAsia"/>
                <w:sz w:val="30"/>
                <w:szCs w:val="30"/>
              </w:rPr>
            </w:pPr>
          </w:p>
        </w:tc>
      </w:tr>
      <w:tr w:rsidR="00213014" w:rsidTr="0099472F">
        <w:trPr>
          <w:cantSplit/>
          <w:trHeight w:val="2038"/>
          <w:jc w:val="center"/>
        </w:trPr>
        <w:tc>
          <w:tcPr>
            <w:tcW w:w="1073" w:type="dxa"/>
            <w:textDirection w:val="tbRlV"/>
          </w:tcPr>
          <w:p w:rsidR="00213014" w:rsidRDefault="00213014" w:rsidP="00213014">
            <w:pPr>
              <w:spacing w:line="160" w:lineRule="atLeast"/>
              <w:ind w:leftChars="54" w:left="113" w:right="113"/>
              <w:jc w:val="center"/>
              <w:rPr>
                <w:rFonts w:ascii="宋体" w:hAnsi="宋体" w:hint="eastAsia"/>
                <w:sz w:val="30"/>
                <w:szCs w:val="30"/>
              </w:rPr>
            </w:pPr>
            <w:r>
              <w:rPr>
                <w:rFonts w:ascii="宋体" w:hAnsi="宋体" w:hint="eastAsia"/>
                <w:sz w:val="30"/>
                <w:szCs w:val="30"/>
              </w:rPr>
              <w:t>人事处意见</w:t>
            </w:r>
          </w:p>
        </w:tc>
        <w:tc>
          <w:tcPr>
            <w:tcW w:w="8550" w:type="dxa"/>
            <w:gridSpan w:val="16"/>
          </w:tcPr>
          <w:p w:rsidR="00213014" w:rsidRDefault="00213014" w:rsidP="0099472F">
            <w:pPr>
              <w:spacing w:line="160" w:lineRule="atLeast"/>
              <w:rPr>
                <w:rFonts w:ascii="宋体" w:hAnsi="宋体" w:hint="eastAsia"/>
                <w:sz w:val="30"/>
                <w:szCs w:val="30"/>
              </w:rPr>
            </w:pPr>
          </w:p>
          <w:p w:rsidR="00213014" w:rsidRDefault="00213014" w:rsidP="0099472F">
            <w:pPr>
              <w:spacing w:line="160" w:lineRule="atLeast"/>
              <w:rPr>
                <w:rFonts w:ascii="宋体" w:hAnsi="宋体" w:hint="eastAsia"/>
                <w:sz w:val="30"/>
                <w:szCs w:val="30"/>
              </w:rPr>
            </w:pPr>
          </w:p>
          <w:p w:rsidR="00213014" w:rsidRDefault="00213014" w:rsidP="0099472F">
            <w:pPr>
              <w:spacing w:line="160" w:lineRule="atLeast"/>
              <w:rPr>
                <w:rFonts w:ascii="宋体" w:hAnsi="宋体" w:hint="eastAsia"/>
                <w:sz w:val="30"/>
                <w:szCs w:val="30"/>
              </w:rPr>
            </w:pPr>
            <w:r>
              <w:rPr>
                <w:rFonts w:ascii="宋体" w:hAnsi="宋体" w:hint="eastAsia"/>
                <w:sz w:val="30"/>
                <w:szCs w:val="30"/>
              </w:rPr>
              <w:t>卡号：</w:t>
            </w:r>
          </w:p>
        </w:tc>
      </w:tr>
      <w:tr w:rsidR="00213014" w:rsidTr="0099472F">
        <w:trPr>
          <w:jc w:val="center"/>
        </w:trPr>
        <w:tc>
          <w:tcPr>
            <w:tcW w:w="2066" w:type="dxa"/>
            <w:gridSpan w:val="4"/>
          </w:tcPr>
          <w:p w:rsidR="00213014" w:rsidRDefault="00213014" w:rsidP="0099472F">
            <w:pPr>
              <w:rPr>
                <w:rFonts w:ascii="宋体" w:hAnsi="宋体" w:hint="eastAsia"/>
                <w:sz w:val="30"/>
                <w:szCs w:val="30"/>
              </w:rPr>
            </w:pPr>
            <w:r>
              <w:rPr>
                <w:rFonts w:ascii="宋体" w:hAnsi="宋体" w:hint="eastAsia"/>
                <w:sz w:val="30"/>
                <w:szCs w:val="30"/>
              </w:rPr>
              <w:t xml:space="preserve">实发路费合计　</w:t>
            </w:r>
          </w:p>
        </w:tc>
        <w:tc>
          <w:tcPr>
            <w:tcW w:w="2174" w:type="dxa"/>
            <w:gridSpan w:val="5"/>
          </w:tcPr>
          <w:p w:rsidR="00213014" w:rsidRDefault="00213014" w:rsidP="0099472F">
            <w:pPr>
              <w:ind w:firstLineChars="550" w:firstLine="1650"/>
              <w:rPr>
                <w:rFonts w:ascii="宋体" w:hAnsi="宋体" w:hint="eastAsia"/>
                <w:sz w:val="30"/>
                <w:szCs w:val="30"/>
              </w:rPr>
            </w:pPr>
            <w:r>
              <w:rPr>
                <w:rFonts w:ascii="宋体" w:hAnsi="宋体" w:hint="eastAsia"/>
                <w:sz w:val="30"/>
                <w:szCs w:val="30"/>
              </w:rPr>
              <w:t>元</w:t>
            </w:r>
          </w:p>
        </w:tc>
        <w:tc>
          <w:tcPr>
            <w:tcW w:w="1086" w:type="dxa"/>
          </w:tcPr>
          <w:p w:rsidR="00213014" w:rsidRDefault="00213014" w:rsidP="0099472F">
            <w:pPr>
              <w:ind w:firstLineChars="50" w:firstLine="150"/>
              <w:rPr>
                <w:rFonts w:ascii="宋体" w:hAnsi="宋体" w:hint="eastAsia"/>
                <w:sz w:val="30"/>
                <w:szCs w:val="30"/>
              </w:rPr>
            </w:pPr>
            <w:r>
              <w:rPr>
                <w:rFonts w:ascii="宋体" w:hAnsi="宋体" w:hint="eastAsia"/>
                <w:sz w:val="30"/>
                <w:szCs w:val="30"/>
              </w:rPr>
              <w:t>大写</w:t>
            </w:r>
          </w:p>
        </w:tc>
        <w:tc>
          <w:tcPr>
            <w:tcW w:w="4297" w:type="dxa"/>
            <w:gridSpan w:val="7"/>
          </w:tcPr>
          <w:p w:rsidR="00213014" w:rsidRDefault="00213014" w:rsidP="0099472F">
            <w:pPr>
              <w:rPr>
                <w:rFonts w:ascii="宋体" w:hAnsi="宋体" w:hint="eastAsia"/>
                <w:sz w:val="30"/>
                <w:szCs w:val="30"/>
              </w:rPr>
            </w:pPr>
          </w:p>
        </w:tc>
      </w:tr>
      <w:tr w:rsidR="00213014" w:rsidTr="0099472F">
        <w:trPr>
          <w:trHeight w:val="1350"/>
          <w:jc w:val="center"/>
        </w:trPr>
        <w:tc>
          <w:tcPr>
            <w:tcW w:w="1337" w:type="dxa"/>
            <w:gridSpan w:val="3"/>
          </w:tcPr>
          <w:p w:rsidR="00213014" w:rsidRDefault="00213014" w:rsidP="0099472F">
            <w:pPr>
              <w:jc w:val="center"/>
              <w:rPr>
                <w:rFonts w:ascii="宋体" w:hAnsi="宋体" w:hint="eastAsia"/>
                <w:sz w:val="30"/>
                <w:szCs w:val="30"/>
              </w:rPr>
            </w:pPr>
            <w:r>
              <w:rPr>
                <w:rFonts w:ascii="宋体" w:hAnsi="宋体" w:hint="eastAsia"/>
                <w:sz w:val="30"/>
                <w:szCs w:val="30"/>
              </w:rPr>
              <w:t>备</w:t>
            </w:r>
          </w:p>
          <w:p w:rsidR="00213014" w:rsidRDefault="00213014" w:rsidP="0099472F">
            <w:pPr>
              <w:jc w:val="center"/>
              <w:rPr>
                <w:rFonts w:ascii="宋体" w:hAnsi="宋体" w:hint="eastAsia"/>
                <w:sz w:val="30"/>
                <w:szCs w:val="30"/>
              </w:rPr>
            </w:pPr>
            <w:r>
              <w:rPr>
                <w:rFonts w:ascii="宋体" w:hAnsi="宋体" w:hint="eastAsia"/>
                <w:sz w:val="30"/>
                <w:szCs w:val="30"/>
              </w:rPr>
              <w:t>注</w:t>
            </w:r>
          </w:p>
        </w:tc>
        <w:tc>
          <w:tcPr>
            <w:tcW w:w="8286" w:type="dxa"/>
            <w:gridSpan w:val="14"/>
          </w:tcPr>
          <w:p w:rsidR="00213014" w:rsidRDefault="00213014" w:rsidP="0099472F">
            <w:pPr>
              <w:rPr>
                <w:rFonts w:ascii="宋体" w:hAnsi="宋体" w:hint="eastAsia"/>
                <w:sz w:val="30"/>
                <w:szCs w:val="30"/>
              </w:rPr>
            </w:pPr>
          </w:p>
          <w:p w:rsidR="00213014" w:rsidRDefault="00213014" w:rsidP="0099472F">
            <w:pPr>
              <w:rPr>
                <w:rFonts w:ascii="宋体" w:hAnsi="宋体" w:hint="eastAsia"/>
                <w:sz w:val="30"/>
                <w:szCs w:val="30"/>
              </w:rPr>
            </w:pPr>
            <w:r>
              <w:rPr>
                <w:rFonts w:ascii="宋体" w:hAnsi="宋体" w:hint="eastAsia"/>
                <w:sz w:val="30"/>
                <w:szCs w:val="30"/>
              </w:rPr>
              <w:t xml:space="preserve">                        </w:t>
            </w:r>
          </w:p>
        </w:tc>
      </w:tr>
    </w:tbl>
    <w:p w:rsidR="00213014" w:rsidRDefault="00213014" w:rsidP="00213014">
      <w:pPr>
        <w:rPr>
          <w:rFonts w:hint="eastAsia"/>
          <w:sz w:val="28"/>
          <w:szCs w:val="28"/>
        </w:rPr>
      </w:pPr>
      <w:r>
        <w:rPr>
          <w:rFonts w:hint="eastAsia"/>
          <w:sz w:val="28"/>
          <w:szCs w:val="28"/>
        </w:rPr>
        <w:t>备注：</w:t>
      </w:r>
      <w:r>
        <w:rPr>
          <w:rFonts w:hint="eastAsia"/>
          <w:sz w:val="28"/>
          <w:szCs w:val="28"/>
        </w:rPr>
        <w:t>1.</w:t>
      </w:r>
      <w:r>
        <w:rPr>
          <w:rFonts w:hint="eastAsia"/>
          <w:sz w:val="28"/>
          <w:szCs w:val="28"/>
        </w:rPr>
        <w:t>已婚教工探望父母的，请携带最近的工资条以便审核。</w:t>
      </w:r>
    </w:p>
    <w:p w:rsidR="00213014" w:rsidRPr="00415C07" w:rsidRDefault="00213014" w:rsidP="00213014">
      <w:pPr>
        <w:ind w:left="1120" w:hangingChars="400" w:hanging="1120"/>
        <w:rPr>
          <w:rFonts w:hint="eastAsia"/>
          <w:sz w:val="28"/>
          <w:szCs w:val="28"/>
        </w:rPr>
      </w:pPr>
      <w:r>
        <w:rPr>
          <w:rFonts w:hint="eastAsia"/>
          <w:sz w:val="28"/>
          <w:szCs w:val="28"/>
        </w:rPr>
        <w:t xml:space="preserve">      2.</w:t>
      </w:r>
      <w:r>
        <w:rPr>
          <w:rFonts w:hint="eastAsia"/>
          <w:sz w:val="28"/>
          <w:szCs w:val="28"/>
        </w:rPr>
        <w:t>人事处审批完成后，教职工</w:t>
      </w:r>
      <w:proofErr w:type="gramStart"/>
      <w:r>
        <w:rPr>
          <w:rFonts w:hint="eastAsia"/>
          <w:sz w:val="28"/>
          <w:szCs w:val="28"/>
        </w:rPr>
        <w:t>打印纸质版到</w:t>
      </w:r>
      <w:proofErr w:type="gramEnd"/>
      <w:r>
        <w:rPr>
          <w:rFonts w:hint="eastAsia"/>
          <w:sz w:val="28"/>
          <w:szCs w:val="28"/>
        </w:rPr>
        <w:t>人事处办公室盖章，再到财务处报账。</w:t>
      </w:r>
    </w:p>
    <w:p w:rsidR="003157F9" w:rsidRPr="00CF7CBD" w:rsidRDefault="003157F9" w:rsidP="003157F9">
      <w:pPr>
        <w:spacing w:line="520" w:lineRule="exact"/>
        <w:jc w:val="center"/>
        <w:rPr>
          <w:rFonts w:ascii="宋体" w:hAnsi="宋体"/>
          <w:b/>
          <w:sz w:val="44"/>
          <w:szCs w:val="44"/>
        </w:rPr>
      </w:pPr>
      <w:r w:rsidRPr="00CF7CBD">
        <w:rPr>
          <w:rFonts w:ascii="宋体" w:hAnsi="宋体" w:hint="eastAsia"/>
          <w:b/>
          <w:sz w:val="44"/>
          <w:szCs w:val="44"/>
        </w:rPr>
        <w:lastRenderedPageBreak/>
        <w:t>华南农业大学教职工考勤管理规定</w:t>
      </w:r>
    </w:p>
    <w:p w:rsidR="003157F9" w:rsidRDefault="003157F9" w:rsidP="003157F9">
      <w:pPr>
        <w:spacing w:line="500" w:lineRule="exact"/>
        <w:jc w:val="center"/>
        <w:rPr>
          <w:rFonts w:eastAsia="仿宋_GB2312"/>
          <w:b/>
          <w:bCs/>
          <w:sz w:val="28"/>
        </w:rPr>
      </w:pPr>
      <w:r>
        <w:rPr>
          <w:rFonts w:ascii="仿宋_GB2312" w:eastAsia="仿宋_GB2312" w:hint="eastAsia"/>
          <w:sz w:val="32"/>
        </w:rPr>
        <w:t>华南农办〔</w:t>
      </w:r>
      <w:r w:rsidRPr="00A936DD">
        <w:rPr>
          <w:rFonts w:eastAsia="仿宋_GB2312"/>
          <w:sz w:val="32"/>
        </w:rPr>
        <w:t>2015</w:t>
      </w:r>
      <w:r>
        <w:rPr>
          <w:rFonts w:ascii="仿宋_GB2312" w:eastAsia="仿宋_GB2312" w:hint="eastAsia"/>
          <w:sz w:val="32"/>
        </w:rPr>
        <w:t>〕</w:t>
      </w:r>
      <w:r w:rsidRPr="00A936DD">
        <w:rPr>
          <w:rFonts w:eastAsia="仿宋_GB2312"/>
          <w:sz w:val="32"/>
        </w:rPr>
        <w:t>64</w:t>
      </w:r>
      <w:r>
        <w:rPr>
          <w:rFonts w:ascii="仿宋_GB2312" w:eastAsia="仿宋_GB2312" w:hint="eastAsia"/>
          <w:sz w:val="32"/>
        </w:rPr>
        <w:t>号</w:t>
      </w:r>
    </w:p>
    <w:p w:rsidR="003157F9" w:rsidRPr="00543403" w:rsidRDefault="003157F9" w:rsidP="003157F9">
      <w:pPr>
        <w:spacing w:line="520" w:lineRule="exact"/>
        <w:ind w:firstLineChars="200" w:firstLine="640"/>
        <w:rPr>
          <w:rFonts w:eastAsia="仿宋_GB2312"/>
          <w:sz w:val="32"/>
        </w:rPr>
      </w:pPr>
    </w:p>
    <w:p w:rsidR="003157F9" w:rsidRPr="004079B3" w:rsidRDefault="003157F9" w:rsidP="003157F9">
      <w:pPr>
        <w:spacing w:line="560" w:lineRule="exact"/>
        <w:jc w:val="center"/>
        <w:rPr>
          <w:rFonts w:ascii="宋体" w:hAnsi="宋体"/>
          <w:b/>
          <w:sz w:val="32"/>
          <w:szCs w:val="32"/>
        </w:rPr>
      </w:pPr>
      <w:r w:rsidRPr="004079B3">
        <w:rPr>
          <w:rFonts w:ascii="宋体" w:hAnsi="宋体" w:hint="eastAsia"/>
          <w:b/>
          <w:sz w:val="32"/>
          <w:szCs w:val="32"/>
        </w:rPr>
        <w:t>第一章  总  则</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第一条</w:t>
      </w:r>
      <w:r w:rsidRPr="004079B3">
        <w:rPr>
          <w:rFonts w:ascii="仿宋_GB2312" w:eastAsia="仿宋_GB2312" w:hint="eastAsia"/>
          <w:sz w:val="32"/>
          <w:szCs w:val="32"/>
        </w:rPr>
        <w:t xml:space="preserve">  考勤是劳动人事管理的重要组成部分。为了切实加强劳动纪律，严格教职工考勤管理，维护正常的工作秩序，提高工作效率，保障教职工的合法权益，根据国家有关规定和学校的实际情况，制定本规定。</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第二条</w:t>
      </w:r>
      <w:r w:rsidRPr="004079B3">
        <w:rPr>
          <w:rFonts w:ascii="仿宋_GB2312" w:eastAsia="仿宋_GB2312" w:hint="eastAsia"/>
          <w:sz w:val="32"/>
          <w:szCs w:val="32"/>
        </w:rPr>
        <w:t xml:space="preserve">  人事处负责全校教职工考勤的管理、监督。各学院、部处、各单位负责本单位的考勤工作。</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第三条</w:t>
      </w:r>
      <w:r w:rsidRPr="004079B3">
        <w:rPr>
          <w:rFonts w:ascii="仿宋_GB2312" w:eastAsia="仿宋_GB2312" w:hint="eastAsia"/>
          <w:sz w:val="32"/>
          <w:szCs w:val="32"/>
        </w:rPr>
        <w:t xml:space="preserve">  考勤结果是教职工年度考核、晋升、奖惩以及执行个人工资福利待遇的重要依据。</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第四条</w:t>
      </w:r>
      <w:r w:rsidRPr="004079B3">
        <w:rPr>
          <w:rFonts w:ascii="仿宋_GB2312" w:eastAsia="仿宋_GB2312" w:hint="eastAsia"/>
          <w:sz w:val="32"/>
          <w:szCs w:val="32"/>
        </w:rPr>
        <w:t xml:space="preserve">  教职工应全职在岗工作。因特殊原因确需在外兼职的，应得到学校批准。</w:t>
      </w:r>
    </w:p>
    <w:p w:rsidR="003157F9" w:rsidRPr="004079B3" w:rsidRDefault="003157F9" w:rsidP="003157F9">
      <w:pPr>
        <w:spacing w:line="560" w:lineRule="exact"/>
        <w:ind w:firstLineChars="200" w:firstLine="640"/>
        <w:rPr>
          <w:rFonts w:ascii="仿宋_GB2312" w:eastAsia="仿宋_GB2312"/>
          <w:sz w:val="32"/>
          <w:szCs w:val="32"/>
        </w:rPr>
      </w:pPr>
    </w:p>
    <w:p w:rsidR="003157F9" w:rsidRPr="004079B3" w:rsidRDefault="003157F9" w:rsidP="003157F9">
      <w:pPr>
        <w:spacing w:line="560" w:lineRule="exact"/>
        <w:jc w:val="center"/>
        <w:rPr>
          <w:rFonts w:ascii="宋体" w:hAnsi="宋体"/>
          <w:b/>
          <w:sz w:val="32"/>
          <w:szCs w:val="32"/>
        </w:rPr>
      </w:pPr>
      <w:r w:rsidRPr="004079B3">
        <w:rPr>
          <w:rFonts w:ascii="宋体" w:hAnsi="宋体" w:hint="eastAsia"/>
          <w:b/>
          <w:sz w:val="32"/>
          <w:szCs w:val="32"/>
        </w:rPr>
        <w:t>第二章  考勤办法和要求</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第五条</w:t>
      </w:r>
      <w:r w:rsidRPr="004079B3">
        <w:rPr>
          <w:rFonts w:ascii="仿宋_GB2312" w:eastAsia="仿宋_GB2312" w:hint="eastAsia"/>
          <w:sz w:val="32"/>
          <w:szCs w:val="32"/>
        </w:rPr>
        <w:t xml:space="preserve">  考勤的对象包括全校在编在岗（</w:t>
      </w:r>
      <w:proofErr w:type="gramStart"/>
      <w:r w:rsidRPr="004079B3">
        <w:rPr>
          <w:rFonts w:ascii="仿宋_GB2312" w:eastAsia="仿宋_GB2312" w:hint="eastAsia"/>
          <w:sz w:val="32"/>
          <w:szCs w:val="32"/>
        </w:rPr>
        <w:t>含人才</w:t>
      </w:r>
      <w:proofErr w:type="gramEnd"/>
      <w:r w:rsidRPr="004079B3">
        <w:rPr>
          <w:rFonts w:ascii="仿宋_GB2312" w:eastAsia="仿宋_GB2312" w:hint="eastAsia"/>
          <w:sz w:val="32"/>
          <w:szCs w:val="32"/>
        </w:rPr>
        <w:t>租赁）教职工。</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第六条</w:t>
      </w:r>
      <w:r w:rsidRPr="004079B3">
        <w:rPr>
          <w:rFonts w:ascii="仿宋_GB2312" w:eastAsia="仿宋_GB2312" w:hint="eastAsia"/>
          <w:sz w:val="32"/>
          <w:szCs w:val="32"/>
        </w:rPr>
        <w:t xml:space="preserve">  学校执行每周</w:t>
      </w:r>
      <w:r w:rsidRPr="004079B3">
        <w:rPr>
          <w:rFonts w:eastAsia="仿宋_GB2312"/>
          <w:sz w:val="32"/>
          <w:szCs w:val="32"/>
        </w:rPr>
        <w:t>5</w:t>
      </w:r>
      <w:r w:rsidRPr="004079B3">
        <w:rPr>
          <w:rFonts w:ascii="仿宋_GB2312" w:eastAsia="仿宋_GB2312" w:hint="eastAsia"/>
          <w:sz w:val="32"/>
          <w:szCs w:val="32"/>
        </w:rPr>
        <w:t>天工作制、寒暑假制度以及《全国年节及纪念日放假办法》。各单位应按学校确定的放假安排及作息时间表严格纪律，加强考勤。</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第七条</w:t>
      </w:r>
      <w:r w:rsidRPr="004079B3">
        <w:rPr>
          <w:rFonts w:ascii="仿宋_GB2312" w:eastAsia="仿宋_GB2312" w:hint="eastAsia"/>
          <w:sz w:val="32"/>
          <w:szCs w:val="32"/>
        </w:rPr>
        <w:t xml:space="preserve">  各类岗位人员考勤要求如下：</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（一）管理岗、工勤岗、其它</w:t>
      </w:r>
      <w:proofErr w:type="gramStart"/>
      <w:r w:rsidRPr="004079B3">
        <w:rPr>
          <w:rFonts w:ascii="仿宋_GB2312" w:eastAsia="仿宋_GB2312" w:hint="eastAsia"/>
          <w:sz w:val="32"/>
          <w:szCs w:val="32"/>
        </w:rPr>
        <w:t>专技岗的</w:t>
      </w:r>
      <w:proofErr w:type="gramEnd"/>
      <w:r w:rsidRPr="004079B3">
        <w:rPr>
          <w:rFonts w:ascii="仿宋_GB2312" w:eastAsia="仿宋_GB2312" w:hint="eastAsia"/>
          <w:sz w:val="32"/>
          <w:szCs w:val="32"/>
        </w:rPr>
        <w:t>人员实行坐班制。双肩挑人员应有一定的时间坐班。后勤实体和科技开发产业相关人员可根据实际情况决定是否实行坐班制。</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（二）专职教学科研岗的人员必须完成规定的教学科研工作任务，并按时参加政治、业务学习、会议及其他集体活动，是否坐班，由所</w:t>
      </w:r>
      <w:r w:rsidRPr="004079B3">
        <w:rPr>
          <w:rFonts w:ascii="仿宋_GB2312" w:eastAsia="仿宋_GB2312" w:hint="eastAsia"/>
          <w:sz w:val="32"/>
          <w:szCs w:val="32"/>
        </w:rPr>
        <w:lastRenderedPageBreak/>
        <w:t>在单位决定。</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其中</w:t>
      </w:r>
      <w:r>
        <w:rPr>
          <w:rFonts w:ascii="仿宋_GB2312" w:eastAsia="仿宋_GB2312" w:hint="eastAsia"/>
          <w:sz w:val="32"/>
          <w:szCs w:val="32"/>
        </w:rPr>
        <w:t>，</w:t>
      </w:r>
      <w:r w:rsidRPr="004079B3">
        <w:rPr>
          <w:rFonts w:ascii="仿宋_GB2312" w:eastAsia="仿宋_GB2312" w:hint="eastAsia"/>
          <w:sz w:val="32"/>
          <w:szCs w:val="32"/>
        </w:rPr>
        <w:t>中级及以下专业技术职务的专职教学科研岗的人员来校第一年实行坐班制。</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（三）不能按照学校作息制度进行作息的其他岗位，要根据岗位特点制定符合岗位要求的作息制度，报学校批准后执行，并按作息制度考勤。</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第八条</w:t>
      </w:r>
      <w:r w:rsidRPr="004079B3">
        <w:rPr>
          <w:rFonts w:ascii="仿宋_GB2312" w:eastAsia="仿宋_GB2312" w:hint="eastAsia"/>
          <w:sz w:val="32"/>
          <w:szCs w:val="32"/>
        </w:rPr>
        <w:t xml:space="preserve">  考勤内容包括对教职工出勤、缺勤、迟到、早退、擅离岗位、请假等情况的检查和记载。对实行坐班制的人员，检查其每天的出勤和在岗情况；对不实行坐班制的人员，检查其完成工作任务情况及参加集体活动和政治、业务学习的出勤情况。</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第九条</w:t>
      </w:r>
      <w:r w:rsidRPr="004079B3">
        <w:rPr>
          <w:rFonts w:ascii="仿宋_GB2312" w:eastAsia="仿宋_GB2312" w:hint="eastAsia"/>
          <w:sz w:val="32"/>
          <w:szCs w:val="32"/>
        </w:rPr>
        <w:t xml:space="preserve">  教职工在法定工作时间内应坚守岗位，尽职尽责，不得擅离工作岗位、迟到、早退，因故不能到岗者必须按规定履行请假手续。未经请假或请假未批准不得</w:t>
      </w:r>
      <w:proofErr w:type="gramStart"/>
      <w:r w:rsidRPr="004079B3">
        <w:rPr>
          <w:rFonts w:ascii="仿宋_GB2312" w:eastAsia="仿宋_GB2312" w:hint="eastAsia"/>
          <w:sz w:val="32"/>
          <w:szCs w:val="32"/>
        </w:rPr>
        <w:t>擅</w:t>
      </w:r>
      <w:proofErr w:type="gramEnd"/>
      <w:r w:rsidRPr="004079B3">
        <w:rPr>
          <w:rFonts w:ascii="仿宋_GB2312" w:eastAsia="仿宋_GB2312" w:hint="eastAsia"/>
          <w:sz w:val="32"/>
          <w:szCs w:val="32"/>
        </w:rPr>
        <w:t>离岗位。工作时间因公外出，必须经单位负责人批准，并在单位综合、文秘部门报备，否则按擅离工作岗位处理。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教职工因故不能上班，应根据实际情况及时向所在单位提出申请，并认真填写《华南农业大学教职工请假申请表》（附表</w:t>
      </w:r>
      <w:r w:rsidRPr="004079B3">
        <w:rPr>
          <w:rFonts w:eastAsia="仿宋_GB2312"/>
          <w:sz w:val="32"/>
          <w:szCs w:val="32"/>
        </w:rPr>
        <w:t>1</w:t>
      </w:r>
      <w:r w:rsidRPr="004079B3">
        <w:rPr>
          <w:rFonts w:ascii="仿宋_GB2312" w:eastAsia="仿宋_GB2312" w:hint="eastAsia"/>
          <w:sz w:val="32"/>
          <w:szCs w:val="32"/>
        </w:rPr>
        <w:t>），有关单位按各级各类人员请假审批权限予以审批。假期结束后，应及时到批准部门销假。</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第十条</w:t>
      </w:r>
      <w:r w:rsidRPr="004079B3">
        <w:rPr>
          <w:rFonts w:ascii="仿宋_GB2312" w:eastAsia="仿宋_GB2312" w:hint="eastAsia"/>
          <w:sz w:val="32"/>
          <w:szCs w:val="32"/>
        </w:rPr>
        <w:t xml:space="preserve">  教职工按规定上班时间迟到半小时以内的计迟到一次；按规定下班时间提前半小时以内的计早退一次；工作时间擅离工作岗位半小时以内的计擅离工作岗位一次；一次迟到、早退、擅离工作岗位超过半小时（含半个小时）、不足</w:t>
      </w:r>
      <w:r w:rsidRPr="004079B3">
        <w:rPr>
          <w:rFonts w:eastAsia="仿宋_GB2312"/>
          <w:sz w:val="32"/>
          <w:szCs w:val="32"/>
        </w:rPr>
        <w:t>2</w:t>
      </w:r>
      <w:r w:rsidRPr="004079B3">
        <w:rPr>
          <w:rFonts w:ascii="仿宋_GB2312" w:eastAsia="仿宋_GB2312" w:hint="eastAsia"/>
          <w:sz w:val="32"/>
          <w:szCs w:val="32"/>
        </w:rPr>
        <w:t>个小时的，每次按事假半天处理；</w:t>
      </w:r>
      <w:proofErr w:type="gramStart"/>
      <w:r w:rsidRPr="004079B3">
        <w:rPr>
          <w:rFonts w:ascii="仿宋_GB2312" w:eastAsia="仿宋_GB2312" w:hint="eastAsia"/>
          <w:sz w:val="32"/>
          <w:szCs w:val="32"/>
        </w:rPr>
        <w:t>每次未</w:t>
      </w:r>
      <w:proofErr w:type="gramEnd"/>
      <w:r w:rsidRPr="004079B3">
        <w:rPr>
          <w:rFonts w:ascii="仿宋_GB2312" w:eastAsia="仿宋_GB2312" w:hint="eastAsia"/>
          <w:sz w:val="32"/>
          <w:szCs w:val="32"/>
        </w:rPr>
        <w:t>超过半小时的迟到、早退、擅离工作岗位累计</w:t>
      </w:r>
      <w:r w:rsidRPr="004079B3">
        <w:rPr>
          <w:rFonts w:eastAsia="仿宋_GB2312"/>
          <w:sz w:val="32"/>
          <w:szCs w:val="32"/>
        </w:rPr>
        <w:t>3</w:t>
      </w:r>
      <w:r w:rsidRPr="004079B3">
        <w:rPr>
          <w:rFonts w:ascii="仿宋_GB2312" w:eastAsia="仿宋_GB2312" w:hint="eastAsia"/>
          <w:sz w:val="32"/>
          <w:szCs w:val="32"/>
        </w:rPr>
        <w:t>次按事假半天处理。</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lastRenderedPageBreak/>
        <w:t>第十一条</w:t>
      </w:r>
      <w:r w:rsidRPr="004079B3">
        <w:rPr>
          <w:rFonts w:ascii="仿宋_GB2312" w:eastAsia="仿宋_GB2312" w:hint="eastAsia"/>
          <w:sz w:val="32"/>
          <w:szCs w:val="32"/>
        </w:rPr>
        <w:t xml:space="preserve">  下列情况按旷工论处：</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（一）未办理请假手续而擅自离开工作岗位者；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（二）要求请假未经批准而擅自离开工作岗位者；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（三）准假期间未申请续假，或申请续假未经批准而没有按时到岗者；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（四）递交调动或辞（离）职申请，经学校审批同意后，在未办结离校手续前未在岗正常工作者；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（五）因公或因私出国逾期未归者；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（六）请假理由经查明是编造虚假情况欺骗组织者；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（七）经教育仍不服从组织调动，拒不到新岗位工作的，或无理拖延超过报到日期者（包括校内调动）；</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（八）一次迟到、早退、擅离工作岗位超过</w:t>
      </w:r>
      <w:r w:rsidRPr="004079B3">
        <w:rPr>
          <w:rFonts w:eastAsia="仿宋_GB2312"/>
          <w:sz w:val="32"/>
          <w:szCs w:val="32"/>
        </w:rPr>
        <w:t>2</w:t>
      </w:r>
      <w:r w:rsidRPr="004079B3">
        <w:rPr>
          <w:rFonts w:ascii="仿宋_GB2312" w:eastAsia="仿宋_GB2312" w:hint="eastAsia"/>
          <w:sz w:val="32"/>
          <w:szCs w:val="32"/>
        </w:rPr>
        <w:t>个小时（含</w:t>
      </w:r>
      <w:r w:rsidRPr="004079B3">
        <w:rPr>
          <w:rFonts w:eastAsia="仿宋_GB2312"/>
          <w:sz w:val="32"/>
          <w:szCs w:val="32"/>
        </w:rPr>
        <w:t>2</w:t>
      </w:r>
      <w:r w:rsidRPr="004079B3">
        <w:rPr>
          <w:rFonts w:ascii="仿宋_GB2312" w:eastAsia="仿宋_GB2312" w:hint="eastAsia"/>
          <w:sz w:val="32"/>
          <w:szCs w:val="32"/>
        </w:rPr>
        <w:t>个小时）的，按旷工半天处理；月累计迟到、早退、擅离工作岗位超过</w:t>
      </w:r>
      <w:r w:rsidRPr="004079B3">
        <w:rPr>
          <w:rFonts w:eastAsia="仿宋_GB2312"/>
          <w:sz w:val="32"/>
          <w:szCs w:val="32"/>
        </w:rPr>
        <w:t>6</w:t>
      </w:r>
      <w:r w:rsidRPr="004079B3">
        <w:rPr>
          <w:rFonts w:ascii="仿宋_GB2312" w:eastAsia="仿宋_GB2312" w:hint="eastAsia"/>
          <w:sz w:val="32"/>
          <w:szCs w:val="32"/>
        </w:rPr>
        <w:t>个小时（含</w:t>
      </w:r>
      <w:r w:rsidRPr="004079B3">
        <w:rPr>
          <w:rFonts w:eastAsia="仿宋_GB2312"/>
          <w:sz w:val="32"/>
          <w:szCs w:val="32"/>
        </w:rPr>
        <w:t>6</w:t>
      </w:r>
      <w:r w:rsidRPr="004079B3">
        <w:rPr>
          <w:rFonts w:ascii="仿宋_GB2312" w:eastAsia="仿宋_GB2312" w:hint="eastAsia"/>
          <w:sz w:val="32"/>
          <w:szCs w:val="32"/>
        </w:rPr>
        <w:t>个小时）的，按旷工</w:t>
      </w:r>
      <w:r w:rsidRPr="004079B3">
        <w:rPr>
          <w:rFonts w:eastAsia="仿宋_GB2312"/>
          <w:sz w:val="32"/>
          <w:szCs w:val="32"/>
        </w:rPr>
        <w:t>1</w:t>
      </w:r>
      <w:r w:rsidRPr="004079B3">
        <w:rPr>
          <w:rFonts w:ascii="仿宋_GB2312" w:eastAsia="仿宋_GB2312" w:hint="eastAsia"/>
          <w:sz w:val="32"/>
          <w:szCs w:val="32"/>
        </w:rPr>
        <w:t>天处理。</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第十二条</w:t>
      </w:r>
      <w:r w:rsidRPr="004079B3">
        <w:rPr>
          <w:rFonts w:ascii="仿宋_GB2312" w:eastAsia="仿宋_GB2312" w:hint="eastAsia"/>
          <w:sz w:val="32"/>
          <w:szCs w:val="32"/>
        </w:rPr>
        <w:t xml:space="preserve">  各单位要指定专人负责考勤工作，严格执行请假、假期审批、销假手续。按规定应向学校报备的情况应在</w:t>
      </w:r>
      <w:r w:rsidRPr="004079B3">
        <w:rPr>
          <w:rFonts w:eastAsia="仿宋_GB2312"/>
          <w:sz w:val="32"/>
          <w:szCs w:val="32"/>
        </w:rPr>
        <w:t>5</w:t>
      </w:r>
      <w:r w:rsidRPr="004079B3">
        <w:rPr>
          <w:rFonts w:ascii="仿宋_GB2312" w:eastAsia="仿宋_GB2312" w:hint="eastAsia"/>
          <w:sz w:val="32"/>
          <w:szCs w:val="32"/>
        </w:rPr>
        <w:t>个工作日内向学校报备。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各单位应于每月</w:t>
      </w:r>
      <w:r w:rsidRPr="004079B3">
        <w:rPr>
          <w:rFonts w:eastAsia="仿宋_GB2312"/>
          <w:sz w:val="32"/>
          <w:szCs w:val="32"/>
        </w:rPr>
        <w:t>5</w:t>
      </w:r>
      <w:r w:rsidRPr="004079B3">
        <w:rPr>
          <w:rFonts w:ascii="仿宋_GB2312" w:eastAsia="仿宋_GB2312" w:hint="eastAsia"/>
          <w:sz w:val="32"/>
          <w:szCs w:val="32"/>
        </w:rPr>
        <w:t>日前填报上月《缺勤人员登记表》（附表</w:t>
      </w:r>
      <w:r w:rsidRPr="004079B3">
        <w:rPr>
          <w:rFonts w:eastAsia="仿宋_GB2312"/>
          <w:sz w:val="32"/>
          <w:szCs w:val="32"/>
        </w:rPr>
        <w:t>2</w:t>
      </w:r>
      <w:r w:rsidRPr="004079B3">
        <w:rPr>
          <w:rFonts w:ascii="仿宋_GB2312" w:eastAsia="仿宋_GB2312" w:hint="eastAsia"/>
          <w:sz w:val="32"/>
          <w:szCs w:val="32"/>
        </w:rPr>
        <w:t>）报送人事处。学校据此于次月扣发缺勤人员的相关待遇。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凡未按规定及时向学校报备及上报《缺勤人员登记表》导致不良后果的，须追究单位负责人责任；因此导致学校未能成功执行扣发缺勤人员工资待遇的，将从单位酬金中扣减。</w:t>
      </w:r>
    </w:p>
    <w:p w:rsidR="003157F9" w:rsidRDefault="003157F9" w:rsidP="003157F9">
      <w:pPr>
        <w:spacing w:line="560" w:lineRule="exact"/>
        <w:ind w:firstLineChars="200" w:firstLine="643"/>
        <w:rPr>
          <w:rFonts w:ascii="仿宋_GB2312" w:eastAsia="仿宋_GB2312"/>
          <w:b/>
          <w:sz w:val="32"/>
          <w:szCs w:val="32"/>
        </w:rPr>
      </w:pPr>
    </w:p>
    <w:p w:rsidR="003157F9" w:rsidRPr="004079B3" w:rsidRDefault="003157F9" w:rsidP="003157F9">
      <w:pPr>
        <w:spacing w:line="560" w:lineRule="exact"/>
        <w:jc w:val="center"/>
        <w:rPr>
          <w:rFonts w:ascii="宋体" w:hAnsi="宋体"/>
          <w:b/>
          <w:sz w:val="32"/>
          <w:szCs w:val="32"/>
        </w:rPr>
      </w:pPr>
      <w:r w:rsidRPr="004079B3">
        <w:rPr>
          <w:rFonts w:ascii="宋体" w:hAnsi="宋体" w:hint="eastAsia"/>
          <w:b/>
          <w:sz w:val="32"/>
          <w:szCs w:val="32"/>
        </w:rPr>
        <w:t>第三章  请  假</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第十三条</w:t>
      </w:r>
      <w:r w:rsidRPr="004079B3">
        <w:rPr>
          <w:rFonts w:ascii="仿宋_GB2312" w:eastAsia="仿宋_GB2312" w:hint="eastAsia"/>
          <w:sz w:val="32"/>
          <w:szCs w:val="32"/>
        </w:rPr>
        <w:t xml:space="preserve">  假期的种类和期限</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lastRenderedPageBreak/>
        <w:t>（一）探亲假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教职工工作满一年后，可享受探亲假。教职工休探亲假原则上安排在寒、暑假期间。</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1</w:t>
      </w:r>
      <w:r w:rsidRPr="004079B3">
        <w:rPr>
          <w:rFonts w:ascii="仿宋_GB2312" w:eastAsia="仿宋_GB2312" w:hint="eastAsia"/>
          <w:sz w:val="32"/>
          <w:szCs w:val="32"/>
        </w:rPr>
        <w:t>．国内探亲假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1</w:t>
      </w:r>
      <w:r w:rsidRPr="004079B3">
        <w:rPr>
          <w:rFonts w:ascii="仿宋_GB2312" w:eastAsia="仿宋_GB2312" w:hint="eastAsia"/>
          <w:sz w:val="32"/>
          <w:szCs w:val="32"/>
        </w:rPr>
        <w:t>）教职工探望在外地居住的配偶，每年可休探亲假一次，假期为</w:t>
      </w:r>
      <w:r w:rsidRPr="004079B3">
        <w:rPr>
          <w:rFonts w:eastAsia="仿宋_GB2312"/>
          <w:sz w:val="32"/>
          <w:szCs w:val="32"/>
        </w:rPr>
        <w:t>30</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2</w:t>
      </w:r>
      <w:r w:rsidRPr="004079B3">
        <w:rPr>
          <w:rFonts w:ascii="仿宋_GB2312" w:eastAsia="仿宋_GB2312" w:hint="eastAsia"/>
          <w:sz w:val="32"/>
          <w:szCs w:val="32"/>
        </w:rPr>
        <w:t>）已婚教职工探望在外地居住的父母（夫妻双方均为独生子女的可选择探父母或探岳父母、公婆），每隔</w:t>
      </w:r>
      <w:r w:rsidRPr="004079B3">
        <w:rPr>
          <w:rFonts w:eastAsia="仿宋_GB2312"/>
          <w:sz w:val="32"/>
          <w:szCs w:val="32"/>
        </w:rPr>
        <w:t>4</w:t>
      </w:r>
      <w:r w:rsidRPr="004079B3">
        <w:rPr>
          <w:rFonts w:ascii="仿宋_GB2312" w:eastAsia="仿宋_GB2312" w:hint="eastAsia"/>
          <w:sz w:val="32"/>
          <w:szCs w:val="32"/>
        </w:rPr>
        <w:t>年可休探亲假一次，假期</w:t>
      </w:r>
      <w:r w:rsidRPr="004079B3">
        <w:rPr>
          <w:rFonts w:eastAsia="仿宋_GB2312"/>
          <w:sz w:val="32"/>
          <w:szCs w:val="32"/>
        </w:rPr>
        <w:t>20</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3</w:t>
      </w:r>
      <w:r w:rsidRPr="004079B3">
        <w:rPr>
          <w:rFonts w:ascii="仿宋_GB2312" w:eastAsia="仿宋_GB2312" w:hint="eastAsia"/>
          <w:sz w:val="32"/>
          <w:szCs w:val="32"/>
        </w:rPr>
        <w:t>）未婚教职工探望在外地居住的父母，每年可休探亲假一次，假期</w:t>
      </w:r>
      <w:r w:rsidRPr="004079B3">
        <w:rPr>
          <w:rFonts w:eastAsia="仿宋_GB2312"/>
          <w:sz w:val="32"/>
          <w:szCs w:val="32"/>
        </w:rPr>
        <w:t>20</w:t>
      </w:r>
      <w:r w:rsidRPr="004079B3">
        <w:rPr>
          <w:rFonts w:ascii="仿宋_GB2312" w:eastAsia="仿宋_GB2312" w:hint="eastAsia"/>
          <w:sz w:val="32"/>
          <w:szCs w:val="32"/>
        </w:rPr>
        <w:t>天（丧偶、离异的按未婚办理）。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4</w:t>
      </w:r>
      <w:r w:rsidRPr="004079B3">
        <w:rPr>
          <w:rFonts w:ascii="仿宋_GB2312" w:eastAsia="仿宋_GB2312" w:hint="eastAsia"/>
          <w:sz w:val="32"/>
          <w:szCs w:val="32"/>
        </w:rPr>
        <w:t>）除规定的假期外，可根据旅途往返实际需要时间给予路程假。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2</w:t>
      </w:r>
      <w:r w:rsidRPr="004079B3">
        <w:rPr>
          <w:rFonts w:ascii="仿宋_GB2312" w:eastAsia="仿宋_GB2312" w:hint="eastAsia"/>
          <w:sz w:val="32"/>
          <w:szCs w:val="32"/>
        </w:rPr>
        <w:t>．出国（境）探亲假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1</w:t>
      </w:r>
      <w:r w:rsidRPr="004079B3">
        <w:rPr>
          <w:rFonts w:ascii="仿宋_GB2312" w:eastAsia="仿宋_GB2312" w:hint="eastAsia"/>
          <w:sz w:val="32"/>
          <w:szCs w:val="32"/>
        </w:rPr>
        <w:t>）属归侨、侨眷、港澳台同胞眷属的教职工出国（境）探望配偶，每隔</w:t>
      </w:r>
      <w:r w:rsidRPr="004079B3">
        <w:rPr>
          <w:rFonts w:eastAsia="仿宋_GB2312"/>
          <w:sz w:val="32"/>
          <w:szCs w:val="32"/>
        </w:rPr>
        <w:t>4</w:t>
      </w:r>
      <w:r w:rsidRPr="004079B3">
        <w:rPr>
          <w:rFonts w:ascii="仿宋_GB2312" w:eastAsia="仿宋_GB2312" w:hint="eastAsia"/>
          <w:sz w:val="32"/>
          <w:szCs w:val="32"/>
        </w:rPr>
        <w:t>年可享受探亲假半年；不累积</w:t>
      </w:r>
      <w:r w:rsidRPr="004079B3">
        <w:rPr>
          <w:rFonts w:eastAsia="仿宋_GB2312"/>
          <w:sz w:val="32"/>
          <w:szCs w:val="32"/>
        </w:rPr>
        <w:t>4</w:t>
      </w:r>
      <w:r w:rsidRPr="004079B3">
        <w:rPr>
          <w:rFonts w:ascii="仿宋_GB2312" w:eastAsia="仿宋_GB2312" w:hint="eastAsia"/>
          <w:sz w:val="32"/>
          <w:szCs w:val="32"/>
        </w:rPr>
        <w:t>年的，可按每年享受</w:t>
      </w:r>
      <w:r w:rsidRPr="004079B3">
        <w:rPr>
          <w:rFonts w:eastAsia="仿宋_GB2312"/>
          <w:sz w:val="32"/>
          <w:szCs w:val="32"/>
        </w:rPr>
        <w:t>1</w:t>
      </w:r>
      <w:r w:rsidRPr="004079B3">
        <w:rPr>
          <w:rFonts w:ascii="仿宋_GB2312" w:eastAsia="仿宋_GB2312" w:hint="eastAsia"/>
          <w:sz w:val="32"/>
          <w:szCs w:val="32"/>
        </w:rPr>
        <w:t>个月探亲假累计。</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2</w:t>
      </w:r>
      <w:r w:rsidRPr="004079B3">
        <w:rPr>
          <w:rFonts w:ascii="仿宋_GB2312" w:eastAsia="仿宋_GB2312" w:hint="eastAsia"/>
          <w:sz w:val="32"/>
          <w:szCs w:val="32"/>
        </w:rPr>
        <w:t>）属未婚归侨、侨眷、港澳台同胞眷属的教职工出国（境）探望父母，每隔</w:t>
      </w:r>
      <w:r w:rsidRPr="004079B3">
        <w:rPr>
          <w:rFonts w:eastAsia="仿宋_GB2312"/>
          <w:sz w:val="32"/>
          <w:szCs w:val="32"/>
        </w:rPr>
        <w:t>4</w:t>
      </w:r>
      <w:r w:rsidRPr="004079B3">
        <w:rPr>
          <w:rFonts w:ascii="仿宋_GB2312" w:eastAsia="仿宋_GB2312" w:hint="eastAsia"/>
          <w:sz w:val="32"/>
          <w:szCs w:val="32"/>
        </w:rPr>
        <w:t>年可享受探亲假</w:t>
      </w:r>
      <w:r w:rsidRPr="004079B3">
        <w:rPr>
          <w:rFonts w:eastAsia="仿宋_GB2312"/>
          <w:sz w:val="32"/>
          <w:szCs w:val="32"/>
        </w:rPr>
        <w:t>4</w:t>
      </w:r>
      <w:r w:rsidRPr="004079B3">
        <w:rPr>
          <w:rFonts w:ascii="仿宋_GB2312" w:eastAsia="仿宋_GB2312" w:hint="eastAsia"/>
          <w:sz w:val="32"/>
          <w:szCs w:val="32"/>
        </w:rPr>
        <w:t>个月；隔</w:t>
      </w:r>
      <w:r w:rsidRPr="004079B3">
        <w:rPr>
          <w:rFonts w:eastAsia="仿宋_GB2312"/>
          <w:sz w:val="32"/>
          <w:szCs w:val="32"/>
        </w:rPr>
        <w:t>3</w:t>
      </w:r>
      <w:r w:rsidRPr="004079B3">
        <w:rPr>
          <w:rFonts w:ascii="仿宋_GB2312" w:eastAsia="仿宋_GB2312" w:hint="eastAsia"/>
          <w:sz w:val="32"/>
          <w:szCs w:val="32"/>
        </w:rPr>
        <w:t>年的，可享受探亲假</w:t>
      </w:r>
      <w:r w:rsidRPr="004079B3">
        <w:rPr>
          <w:rFonts w:eastAsia="仿宋_GB2312"/>
          <w:sz w:val="32"/>
          <w:szCs w:val="32"/>
        </w:rPr>
        <w:t>70</w:t>
      </w:r>
      <w:r w:rsidRPr="004079B3">
        <w:rPr>
          <w:rFonts w:ascii="仿宋_GB2312" w:eastAsia="仿宋_GB2312" w:hint="eastAsia"/>
          <w:sz w:val="32"/>
          <w:szCs w:val="32"/>
        </w:rPr>
        <w:t>天；隔</w:t>
      </w:r>
      <w:r w:rsidRPr="004079B3">
        <w:rPr>
          <w:rFonts w:eastAsia="仿宋_GB2312"/>
          <w:sz w:val="32"/>
          <w:szCs w:val="32"/>
        </w:rPr>
        <w:t>2</w:t>
      </w:r>
      <w:r w:rsidRPr="004079B3">
        <w:rPr>
          <w:rFonts w:ascii="仿宋_GB2312" w:eastAsia="仿宋_GB2312" w:hint="eastAsia"/>
          <w:sz w:val="32"/>
          <w:szCs w:val="32"/>
        </w:rPr>
        <w:t>年的，可享受探亲假</w:t>
      </w:r>
      <w:r w:rsidRPr="004079B3">
        <w:rPr>
          <w:rFonts w:eastAsia="仿宋_GB2312"/>
          <w:sz w:val="32"/>
          <w:szCs w:val="32"/>
        </w:rPr>
        <w:t>45</w:t>
      </w:r>
      <w:r w:rsidRPr="004079B3">
        <w:rPr>
          <w:rFonts w:ascii="仿宋_GB2312" w:eastAsia="仿宋_GB2312" w:hint="eastAsia"/>
          <w:sz w:val="32"/>
          <w:szCs w:val="32"/>
        </w:rPr>
        <w:t>天；每年一次的，可享受探亲假</w:t>
      </w:r>
      <w:r w:rsidRPr="004079B3">
        <w:rPr>
          <w:rFonts w:eastAsia="仿宋_GB2312"/>
          <w:sz w:val="32"/>
          <w:szCs w:val="32"/>
        </w:rPr>
        <w:t>20</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3</w:t>
      </w:r>
      <w:r w:rsidRPr="004079B3">
        <w:rPr>
          <w:rFonts w:ascii="仿宋_GB2312" w:eastAsia="仿宋_GB2312" w:hint="eastAsia"/>
          <w:sz w:val="32"/>
          <w:szCs w:val="32"/>
        </w:rPr>
        <w:t>）属已婚归侨、侨眷、港澳台同胞眷属的教职工出国（境）探望父母，每</w:t>
      </w:r>
      <w:r w:rsidRPr="004079B3">
        <w:rPr>
          <w:rFonts w:eastAsia="仿宋_GB2312"/>
          <w:sz w:val="32"/>
          <w:szCs w:val="32"/>
        </w:rPr>
        <w:t>4</w:t>
      </w:r>
      <w:r w:rsidRPr="004079B3">
        <w:rPr>
          <w:rFonts w:ascii="仿宋_GB2312" w:eastAsia="仿宋_GB2312" w:hint="eastAsia"/>
          <w:sz w:val="32"/>
          <w:szCs w:val="32"/>
        </w:rPr>
        <w:t>年给假一次，假期为</w:t>
      </w:r>
      <w:r w:rsidRPr="004079B3">
        <w:rPr>
          <w:rFonts w:eastAsia="仿宋_GB2312"/>
          <w:sz w:val="32"/>
          <w:szCs w:val="32"/>
        </w:rPr>
        <w:t>40</w:t>
      </w:r>
      <w:r w:rsidRPr="004079B3">
        <w:rPr>
          <w:rFonts w:ascii="仿宋_GB2312" w:eastAsia="仿宋_GB2312" w:hint="eastAsia"/>
          <w:sz w:val="32"/>
          <w:szCs w:val="32"/>
        </w:rPr>
        <w:t>天，不予累计。</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4</w:t>
      </w:r>
      <w:r w:rsidRPr="004079B3">
        <w:rPr>
          <w:rFonts w:ascii="仿宋_GB2312" w:eastAsia="仿宋_GB2312" w:hint="eastAsia"/>
          <w:sz w:val="32"/>
          <w:szCs w:val="32"/>
        </w:rPr>
        <w:t>）父母已去世的归侨、台胞、台属教职工，可以出国（境）探望其在境外的亲兄弟姐妹，每</w:t>
      </w:r>
      <w:r w:rsidRPr="004079B3">
        <w:rPr>
          <w:rFonts w:eastAsia="仿宋_GB2312"/>
          <w:sz w:val="32"/>
          <w:szCs w:val="32"/>
        </w:rPr>
        <w:t>4</w:t>
      </w:r>
      <w:r w:rsidRPr="004079B3">
        <w:rPr>
          <w:rFonts w:ascii="仿宋_GB2312" w:eastAsia="仿宋_GB2312" w:hint="eastAsia"/>
          <w:sz w:val="32"/>
          <w:szCs w:val="32"/>
        </w:rPr>
        <w:t>年给假一次，假期</w:t>
      </w:r>
      <w:r w:rsidRPr="004079B3">
        <w:rPr>
          <w:rFonts w:eastAsia="仿宋_GB2312"/>
          <w:sz w:val="32"/>
          <w:szCs w:val="32"/>
        </w:rPr>
        <w:t>40</w:t>
      </w:r>
      <w:r w:rsidRPr="004079B3">
        <w:rPr>
          <w:rFonts w:ascii="仿宋_GB2312" w:eastAsia="仿宋_GB2312" w:hint="eastAsia"/>
          <w:sz w:val="32"/>
          <w:szCs w:val="32"/>
        </w:rPr>
        <w:t>天；如在国内会见从境外回来的亲兄弟姐妹，每</w:t>
      </w:r>
      <w:r w:rsidRPr="004079B3">
        <w:rPr>
          <w:rFonts w:eastAsia="仿宋_GB2312"/>
          <w:sz w:val="32"/>
          <w:szCs w:val="32"/>
        </w:rPr>
        <w:t>4</w:t>
      </w:r>
      <w:r w:rsidRPr="004079B3">
        <w:rPr>
          <w:rFonts w:ascii="仿宋_GB2312" w:eastAsia="仿宋_GB2312" w:hint="eastAsia"/>
          <w:sz w:val="32"/>
          <w:szCs w:val="32"/>
        </w:rPr>
        <w:t>年给假一次，假期</w:t>
      </w:r>
      <w:r w:rsidRPr="004079B3">
        <w:rPr>
          <w:rFonts w:eastAsia="仿宋_GB2312"/>
          <w:sz w:val="32"/>
          <w:szCs w:val="32"/>
        </w:rPr>
        <w:t>20</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lastRenderedPageBreak/>
        <w:t>（</w:t>
      </w:r>
      <w:r w:rsidRPr="004079B3">
        <w:rPr>
          <w:rFonts w:eastAsia="仿宋_GB2312"/>
          <w:sz w:val="32"/>
          <w:szCs w:val="32"/>
        </w:rPr>
        <w:t>5</w:t>
      </w:r>
      <w:r w:rsidRPr="004079B3">
        <w:rPr>
          <w:rFonts w:ascii="仿宋_GB2312" w:eastAsia="仿宋_GB2312" w:hint="eastAsia"/>
          <w:sz w:val="32"/>
          <w:szCs w:val="32"/>
        </w:rPr>
        <w:t>）教职工申请自费出国（境）探望父母、配偶、子女，原则上应利用寒暑假休探亲假，有特殊原因需要占用工作时间的，按以下规定执行：</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①教职工申请利用寒暑假自费出国（境）探望公派出国（境）期限在一年以内（含一年）的配偶的，有特殊原因可申请在工作时间续假一个月，续假按事假处理；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②教职工申请自费出国（境）探望公派出国（境）期限在一年以上两年以内的配偶的，应利用寒暑假探亲，确有实际困难可申请在工作时间休一个月探亲假，有特殊原因还可申请续假一个月，续假按事假处理；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③教职工申请自费出国（境）探望公派出国（境）期限在两年以上的配偶的，应利用寒暑假探亲，确有实际困难可申请在工作时间休两个月探亲假（两年一次），有特殊原因还可申请续假一个月，续假按事假处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④教职工申请利用寒暑假自费出国（境）探望父母、子女或非公派留学配偶的，有特殊原因可申请在工作时间续假一个月，续假按事假处理。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（二）婚假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婚假一般为</w:t>
      </w:r>
      <w:r w:rsidRPr="004079B3">
        <w:rPr>
          <w:rFonts w:eastAsia="仿宋_GB2312"/>
          <w:sz w:val="32"/>
          <w:szCs w:val="32"/>
        </w:rPr>
        <w:t>5</w:t>
      </w:r>
      <w:r w:rsidRPr="004079B3">
        <w:rPr>
          <w:rFonts w:ascii="仿宋_GB2312" w:eastAsia="仿宋_GB2312" w:hint="eastAsia"/>
          <w:sz w:val="32"/>
          <w:szCs w:val="32"/>
        </w:rPr>
        <w:t>天。男女双方均为晚婚（男</w:t>
      </w:r>
      <w:r w:rsidRPr="004079B3">
        <w:rPr>
          <w:rFonts w:eastAsia="仿宋_GB2312"/>
          <w:sz w:val="32"/>
          <w:szCs w:val="32"/>
        </w:rPr>
        <w:t>25</w:t>
      </w:r>
      <w:r w:rsidRPr="004079B3">
        <w:rPr>
          <w:rFonts w:ascii="仿宋_GB2312" w:eastAsia="仿宋_GB2312" w:hint="eastAsia"/>
          <w:sz w:val="32"/>
          <w:szCs w:val="32"/>
        </w:rPr>
        <w:t>周岁、女</w:t>
      </w:r>
      <w:r w:rsidRPr="004079B3">
        <w:rPr>
          <w:rFonts w:eastAsia="仿宋_GB2312"/>
          <w:sz w:val="32"/>
          <w:szCs w:val="32"/>
        </w:rPr>
        <w:t>23</w:t>
      </w:r>
      <w:r w:rsidRPr="004079B3">
        <w:rPr>
          <w:rFonts w:ascii="仿宋_GB2312" w:eastAsia="仿宋_GB2312" w:hint="eastAsia"/>
          <w:sz w:val="32"/>
          <w:szCs w:val="32"/>
        </w:rPr>
        <w:t>周岁）的，可享受婚假</w:t>
      </w:r>
      <w:r w:rsidRPr="004079B3">
        <w:rPr>
          <w:rFonts w:eastAsia="仿宋_GB2312"/>
          <w:sz w:val="32"/>
          <w:szCs w:val="32"/>
        </w:rPr>
        <w:t>15</w:t>
      </w:r>
      <w:r w:rsidRPr="004079B3">
        <w:rPr>
          <w:rFonts w:ascii="仿宋_GB2312" w:eastAsia="仿宋_GB2312" w:hint="eastAsia"/>
          <w:sz w:val="32"/>
          <w:szCs w:val="32"/>
        </w:rPr>
        <w:t>天。婚假原则上应在领取结婚证后的一年内休完。</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（三）丧假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教职工本人的直系亲属、配偶及岳父母或公婆去世，可请丧假。假期一般不得超过</w:t>
      </w:r>
      <w:r w:rsidRPr="004079B3">
        <w:rPr>
          <w:rFonts w:eastAsia="仿宋_GB2312"/>
          <w:sz w:val="32"/>
          <w:szCs w:val="32"/>
        </w:rPr>
        <w:t>5</w:t>
      </w:r>
      <w:r w:rsidRPr="004079B3">
        <w:rPr>
          <w:rFonts w:ascii="仿宋_GB2312" w:eastAsia="仿宋_GB2312" w:hint="eastAsia"/>
          <w:sz w:val="32"/>
          <w:szCs w:val="32"/>
        </w:rPr>
        <w:t>天。亲属在外地的，按路程远近另计路程假。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（四）生育假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1</w:t>
      </w:r>
      <w:r w:rsidRPr="004079B3">
        <w:rPr>
          <w:rFonts w:ascii="仿宋_GB2312" w:eastAsia="仿宋_GB2312" w:hint="eastAsia"/>
          <w:sz w:val="32"/>
          <w:szCs w:val="32"/>
        </w:rPr>
        <w:t>．产假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lastRenderedPageBreak/>
        <w:t>女教职工法定产假</w:t>
      </w:r>
      <w:r w:rsidRPr="004079B3">
        <w:rPr>
          <w:rFonts w:eastAsia="仿宋_GB2312"/>
          <w:sz w:val="32"/>
          <w:szCs w:val="32"/>
        </w:rPr>
        <w:t>98</w:t>
      </w:r>
      <w:r w:rsidRPr="004079B3">
        <w:rPr>
          <w:rFonts w:ascii="仿宋_GB2312" w:eastAsia="仿宋_GB2312" w:hint="eastAsia"/>
          <w:sz w:val="32"/>
          <w:szCs w:val="32"/>
        </w:rPr>
        <w:t>天（含产前假）。多胞胎生育的，每多生一个婴儿，增加产假</w:t>
      </w:r>
      <w:r w:rsidRPr="004079B3">
        <w:rPr>
          <w:rFonts w:eastAsia="仿宋_GB2312"/>
          <w:sz w:val="32"/>
          <w:szCs w:val="32"/>
        </w:rPr>
        <w:t>15</w:t>
      </w:r>
      <w:r w:rsidRPr="004079B3">
        <w:rPr>
          <w:rFonts w:ascii="仿宋_GB2312" w:eastAsia="仿宋_GB2312" w:hint="eastAsia"/>
          <w:sz w:val="32"/>
          <w:szCs w:val="32"/>
        </w:rPr>
        <w:t>天。难产凭医院证明，增加产假</w:t>
      </w:r>
      <w:r w:rsidRPr="004079B3">
        <w:rPr>
          <w:rFonts w:eastAsia="仿宋_GB2312"/>
          <w:sz w:val="32"/>
          <w:szCs w:val="32"/>
        </w:rPr>
        <w:t>30</w:t>
      </w:r>
      <w:r w:rsidRPr="004079B3">
        <w:rPr>
          <w:rFonts w:ascii="仿宋_GB2312" w:eastAsia="仿宋_GB2312" w:hint="eastAsia"/>
          <w:sz w:val="32"/>
          <w:szCs w:val="32"/>
        </w:rPr>
        <w:t>天。晚育（女方</w:t>
      </w:r>
      <w:r w:rsidRPr="004079B3">
        <w:rPr>
          <w:rFonts w:eastAsia="仿宋_GB2312"/>
          <w:sz w:val="32"/>
          <w:szCs w:val="32"/>
        </w:rPr>
        <w:t>24</w:t>
      </w:r>
      <w:r w:rsidRPr="004079B3">
        <w:rPr>
          <w:rFonts w:ascii="仿宋_GB2312" w:eastAsia="仿宋_GB2312" w:hint="eastAsia"/>
          <w:sz w:val="32"/>
          <w:szCs w:val="32"/>
        </w:rPr>
        <w:t>周岁以上生育第一个子女）的，增加产假</w:t>
      </w:r>
      <w:r w:rsidRPr="004079B3">
        <w:rPr>
          <w:rFonts w:eastAsia="仿宋_GB2312"/>
          <w:sz w:val="32"/>
          <w:szCs w:val="32"/>
        </w:rPr>
        <w:t>15</w:t>
      </w:r>
      <w:r w:rsidRPr="004079B3">
        <w:rPr>
          <w:rFonts w:ascii="仿宋_GB2312" w:eastAsia="仿宋_GB2312" w:hint="eastAsia"/>
          <w:sz w:val="32"/>
          <w:szCs w:val="32"/>
        </w:rPr>
        <w:t>天。领取《独生子女优待证》的，增加产假</w:t>
      </w:r>
      <w:r w:rsidRPr="004079B3">
        <w:rPr>
          <w:rFonts w:eastAsia="仿宋_GB2312"/>
          <w:sz w:val="32"/>
          <w:szCs w:val="32"/>
        </w:rPr>
        <w:t>35</w:t>
      </w:r>
      <w:r w:rsidRPr="004079B3">
        <w:rPr>
          <w:rFonts w:ascii="仿宋_GB2312" w:eastAsia="仿宋_GB2312" w:hint="eastAsia"/>
          <w:sz w:val="32"/>
          <w:szCs w:val="32"/>
        </w:rPr>
        <w:t>天。女教职工产假若正值寒暑假期间，其寒暑假休假时间可以顺延。</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凭医院证明，女教职工怀孕未满</w:t>
      </w:r>
      <w:r w:rsidRPr="004079B3">
        <w:rPr>
          <w:rFonts w:eastAsia="仿宋_GB2312"/>
          <w:sz w:val="32"/>
          <w:szCs w:val="32"/>
        </w:rPr>
        <w:t>4</w:t>
      </w:r>
      <w:r w:rsidRPr="004079B3">
        <w:rPr>
          <w:rFonts w:ascii="仿宋_GB2312" w:eastAsia="仿宋_GB2312" w:hint="eastAsia"/>
          <w:sz w:val="32"/>
          <w:szCs w:val="32"/>
        </w:rPr>
        <w:t>个月流产者，给予</w:t>
      </w:r>
      <w:r w:rsidRPr="004079B3">
        <w:rPr>
          <w:rFonts w:eastAsia="仿宋_GB2312"/>
          <w:sz w:val="32"/>
          <w:szCs w:val="32"/>
        </w:rPr>
        <w:t>15</w:t>
      </w:r>
      <w:r w:rsidRPr="004079B3">
        <w:rPr>
          <w:rFonts w:ascii="仿宋_GB2312" w:eastAsia="仿宋_GB2312" w:hint="eastAsia"/>
          <w:sz w:val="32"/>
          <w:szCs w:val="32"/>
        </w:rPr>
        <w:t>天产假；怀孕满</w:t>
      </w:r>
      <w:r w:rsidRPr="004079B3">
        <w:rPr>
          <w:rFonts w:eastAsia="仿宋_GB2312"/>
          <w:sz w:val="32"/>
          <w:szCs w:val="32"/>
        </w:rPr>
        <w:t>4</w:t>
      </w:r>
      <w:r w:rsidRPr="004079B3">
        <w:rPr>
          <w:rFonts w:ascii="仿宋_GB2312" w:eastAsia="仿宋_GB2312" w:hint="eastAsia"/>
          <w:sz w:val="32"/>
          <w:szCs w:val="32"/>
        </w:rPr>
        <w:t>个月流产者，给予</w:t>
      </w:r>
      <w:r w:rsidRPr="004079B3">
        <w:rPr>
          <w:rFonts w:eastAsia="仿宋_GB2312"/>
          <w:sz w:val="32"/>
          <w:szCs w:val="32"/>
        </w:rPr>
        <w:t>42</w:t>
      </w:r>
      <w:r w:rsidRPr="004079B3">
        <w:rPr>
          <w:rFonts w:ascii="仿宋_GB2312" w:eastAsia="仿宋_GB2312" w:hint="eastAsia"/>
          <w:sz w:val="32"/>
          <w:szCs w:val="32"/>
        </w:rPr>
        <w:t>天产假。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2</w:t>
      </w:r>
      <w:r w:rsidRPr="004079B3">
        <w:rPr>
          <w:rFonts w:ascii="仿宋_GB2312" w:eastAsia="仿宋_GB2312" w:hint="eastAsia"/>
          <w:sz w:val="32"/>
          <w:szCs w:val="32"/>
        </w:rPr>
        <w:t>．哺乳假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符合国家生育政策规定生育子女的女教职工产假期满后，确有实际困难的，可申请休</w:t>
      </w:r>
      <w:proofErr w:type="gramStart"/>
      <w:r w:rsidRPr="004079B3">
        <w:rPr>
          <w:rFonts w:ascii="仿宋_GB2312" w:eastAsia="仿宋_GB2312" w:hint="eastAsia"/>
          <w:sz w:val="32"/>
          <w:szCs w:val="32"/>
        </w:rPr>
        <w:t>哺乳假至孩子</w:t>
      </w:r>
      <w:proofErr w:type="gramEnd"/>
      <w:r w:rsidRPr="004079B3">
        <w:rPr>
          <w:rFonts w:ascii="仿宋_GB2312" w:eastAsia="仿宋_GB2312" w:hint="eastAsia"/>
          <w:sz w:val="32"/>
          <w:szCs w:val="32"/>
        </w:rPr>
        <w:t>满</w:t>
      </w:r>
      <w:r w:rsidRPr="004079B3">
        <w:rPr>
          <w:rFonts w:eastAsia="仿宋_GB2312"/>
          <w:sz w:val="32"/>
          <w:szCs w:val="32"/>
        </w:rPr>
        <w:t>1</w:t>
      </w:r>
      <w:r w:rsidRPr="004079B3">
        <w:rPr>
          <w:rFonts w:ascii="仿宋_GB2312" w:eastAsia="仿宋_GB2312" w:hint="eastAsia"/>
          <w:sz w:val="32"/>
          <w:szCs w:val="32"/>
        </w:rPr>
        <w:t>周岁。</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3</w:t>
      </w:r>
      <w:r w:rsidRPr="004079B3">
        <w:rPr>
          <w:rFonts w:ascii="仿宋_GB2312" w:eastAsia="仿宋_GB2312" w:hint="eastAsia"/>
          <w:sz w:val="32"/>
          <w:szCs w:val="32"/>
        </w:rPr>
        <w:t>．节育假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接受计划生育者，经医生证明，分别给予如下假期：</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1</w:t>
      </w:r>
      <w:r w:rsidRPr="004079B3">
        <w:rPr>
          <w:rFonts w:ascii="仿宋_GB2312" w:eastAsia="仿宋_GB2312" w:hint="eastAsia"/>
          <w:sz w:val="32"/>
          <w:szCs w:val="32"/>
        </w:rPr>
        <w:t>）放置宫内节育器的，</w:t>
      </w:r>
      <w:proofErr w:type="gramStart"/>
      <w:r w:rsidRPr="004079B3">
        <w:rPr>
          <w:rFonts w:ascii="仿宋_GB2312" w:eastAsia="仿宋_GB2312" w:hint="eastAsia"/>
          <w:sz w:val="32"/>
          <w:szCs w:val="32"/>
        </w:rPr>
        <w:t>自手术</w:t>
      </w:r>
      <w:proofErr w:type="gramEnd"/>
      <w:r w:rsidRPr="004079B3">
        <w:rPr>
          <w:rFonts w:ascii="仿宋_GB2312" w:eastAsia="仿宋_GB2312" w:hint="eastAsia"/>
          <w:sz w:val="32"/>
          <w:szCs w:val="32"/>
        </w:rPr>
        <w:t>之日起休息</w:t>
      </w:r>
      <w:r w:rsidRPr="004079B3">
        <w:rPr>
          <w:rFonts w:eastAsia="仿宋_GB2312"/>
          <w:sz w:val="32"/>
          <w:szCs w:val="32"/>
        </w:rPr>
        <w:t>3</w:t>
      </w:r>
      <w:r w:rsidRPr="004079B3">
        <w:rPr>
          <w:rFonts w:ascii="仿宋_GB2312" w:eastAsia="仿宋_GB2312" w:hint="eastAsia"/>
          <w:sz w:val="32"/>
          <w:szCs w:val="32"/>
        </w:rPr>
        <w:t>天，手术后</w:t>
      </w:r>
      <w:r w:rsidRPr="004079B3">
        <w:rPr>
          <w:rFonts w:eastAsia="仿宋_GB2312"/>
          <w:sz w:val="32"/>
          <w:szCs w:val="32"/>
        </w:rPr>
        <w:t>7</w:t>
      </w:r>
      <w:r w:rsidRPr="004079B3">
        <w:rPr>
          <w:rFonts w:ascii="仿宋_GB2312" w:eastAsia="仿宋_GB2312" w:hint="eastAsia"/>
          <w:sz w:val="32"/>
          <w:szCs w:val="32"/>
        </w:rPr>
        <w:t>天内不从事重体力劳动。</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2</w:t>
      </w:r>
      <w:r w:rsidRPr="004079B3">
        <w:rPr>
          <w:rFonts w:ascii="仿宋_GB2312" w:eastAsia="仿宋_GB2312" w:hint="eastAsia"/>
          <w:sz w:val="32"/>
          <w:szCs w:val="32"/>
        </w:rPr>
        <w:t>）经计划生育部门批准取宫内节育器的，休息</w:t>
      </w:r>
      <w:r w:rsidRPr="004079B3">
        <w:rPr>
          <w:rFonts w:eastAsia="仿宋_GB2312"/>
          <w:sz w:val="32"/>
          <w:szCs w:val="32"/>
        </w:rPr>
        <w:t>2</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3</w:t>
      </w:r>
      <w:r w:rsidRPr="004079B3">
        <w:rPr>
          <w:rFonts w:ascii="仿宋_GB2312" w:eastAsia="仿宋_GB2312" w:hint="eastAsia"/>
          <w:sz w:val="32"/>
          <w:szCs w:val="32"/>
        </w:rPr>
        <w:t>）输精管结扎的，休息</w:t>
      </w:r>
      <w:r w:rsidRPr="004079B3">
        <w:rPr>
          <w:rFonts w:eastAsia="仿宋_GB2312"/>
          <w:sz w:val="32"/>
          <w:szCs w:val="32"/>
        </w:rPr>
        <w:t>10</w:t>
      </w:r>
      <w:r w:rsidRPr="004079B3">
        <w:rPr>
          <w:rFonts w:ascii="仿宋_GB2312" w:eastAsia="仿宋_GB2312" w:hint="eastAsia"/>
          <w:sz w:val="32"/>
          <w:szCs w:val="32"/>
        </w:rPr>
        <w:t>天；输卵管结扎的，休息</w:t>
      </w:r>
      <w:r w:rsidRPr="004079B3">
        <w:rPr>
          <w:rFonts w:eastAsia="仿宋_GB2312"/>
          <w:sz w:val="32"/>
          <w:szCs w:val="32"/>
        </w:rPr>
        <w:t>30</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4</w:t>
      </w:r>
      <w:r w:rsidRPr="004079B3">
        <w:rPr>
          <w:rFonts w:ascii="仿宋_GB2312" w:eastAsia="仿宋_GB2312" w:hint="eastAsia"/>
          <w:sz w:val="32"/>
          <w:szCs w:val="32"/>
        </w:rPr>
        <w:t>）皮下埋植剂避孕的，自植入或者取出手术之日起休息</w:t>
      </w:r>
      <w:r w:rsidRPr="004079B3">
        <w:rPr>
          <w:rFonts w:eastAsia="仿宋_GB2312"/>
          <w:sz w:val="32"/>
          <w:szCs w:val="32"/>
        </w:rPr>
        <w:t>3</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5</w:t>
      </w:r>
      <w:r w:rsidRPr="004079B3">
        <w:rPr>
          <w:rFonts w:ascii="仿宋_GB2312" w:eastAsia="仿宋_GB2312" w:hint="eastAsia"/>
          <w:sz w:val="32"/>
          <w:szCs w:val="32"/>
        </w:rPr>
        <w:t>）人工流产的，怀孕</w:t>
      </w:r>
      <w:r w:rsidRPr="004079B3">
        <w:rPr>
          <w:rFonts w:eastAsia="仿宋_GB2312"/>
          <w:sz w:val="32"/>
          <w:szCs w:val="32"/>
        </w:rPr>
        <w:t>2</w:t>
      </w:r>
      <w:r w:rsidRPr="004079B3">
        <w:rPr>
          <w:rFonts w:ascii="仿宋_GB2312" w:eastAsia="仿宋_GB2312" w:hint="eastAsia"/>
          <w:sz w:val="32"/>
          <w:szCs w:val="32"/>
        </w:rPr>
        <w:t>个月以下休息</w:t>
      </w:r>
      <w:r w:rsidRPr="004079B3">
        <w:rPr>
          <w:rFonts w:eastAsia="仿宋_GB2312"/>
          <w:sz w:val="32"/>
          <w:szCs w:val="32"/>
        </w:rPr>
        <w:t>15</w:t>
      </w:r>
      <w:r w:rsidRPr="004079B3">
        <w:rPr>
          <w:rFonts w:ascii="仿宋_GB2312" w:eastAsia="仿宋_GB2312" w:hint="eastAsia"/>
          <w:sz w:val="32"/>
          <w:szCs w:val="32"/>
        </w:rPr>
        <w:t>天；怀孕</w:t>
      </w:r>
      <w:r w:rsidRPr="004079B3">
        <w:rPr>
          <w:rFonts w:eastAsia="仿宋_GB2312"/>
          <w:sz w:val="32"/>
          <w:szCs w:val="32"/>
        </w:rPr>
        <w:t>2</w:t>
      </w:r>
      <w:r w:rsidRPr="004079B3">
        <w:rPr>
          <w:rFonts w:ascii="仿宋_GB2312" w:eastAsia="仿宋_GB2312" w:hint="eastAsia"/>
          <w:sz w:val="32"/>
          <w:szCs w:val="32"/>
        </w:rPr>
        <w:t>个月以上</w:t>
      </w:r>
      <w:r w:rsidRPr="004079B3">
        <w:rPr>
          <w:rFonts w:eastAsia="仿宋_GB2312"/>
          <w:sz w:val="32"/>
          <w:szCs w:val="32"/>
        </w:rPr>
        <w:t>4</w:t>
      </w:r>
      <w:r w:rsidRPr="004079B3">
        <w:rPr>
          <w:rFonts w:ascii="仿宋_GB2312" w:eastAsia="仿宋_GB2312" w:hint="eastAsia"/>
          <w:sz w:val="32"/>
          <w:szCs w:val="32"/>
        </w:rPr>
        <w:t>个月以下的休息</w:t>
      </w:r>
      <w:r w:rsidRPr="004079B3">
        <w:rPr>
          <w:rFonts w:eastAsia="仿宋_GB2312"/>
          <w:sz w:val="32"/>
          <w:szCs w:val="32"/>
        </w:rPr>
        <w:t>30</w:t>
      </w:r>
      <w:r w:rsidRPr="004079B3">
        <w:rPr>
          <w:rFonts w:ascii="仿宋_GB2312" w:eastAsia="仿宋_GB2312" w:hint="eastAsia"/>
          <w:sz w:val="32"/>
          <w:szCs w:val="32"/>
        </w:rPr>
        <w:t>天；</w:t>
      </w:r>
      <w:r w:rsidRPr="004079B3">
        <w:rPr>
          <w:rFonts w:eastAsia="仿宋_GB2312"/>
          <w:sz w:val="32"/>
          <w:szCs w:val="32"/>
        </w:rPr>
        <w:t>4</w:t>
      </w:r>
      <w:r w:rsidRPr="004079B3">
        <w:rPr>
          <w:rFonts w:ascii="仿宋_GB2312" w:eastAsia="仿宋_GB2312" w:hint="eastAsia"/>
          <w:sz w:val="32"/>
          <w:szCs w:val="32"/>
        </w:rPr>
        <w:t>个月以上的休息</w:t>
      </w:r>
      <w:r w:rsidRPr="004079B3">
        <w:rPr>
          <w:rFonts w:eastAsia="仿宋_GB2312"/>
          <w:sz w:val="32"/>
          <w:szCs w:val="32"/>
        </w:rPr>
        <w:t>45</w:t>
      </w:r>
      <w:r w:rsidRPr="004079B3">
        <w:rPr>
          <w:rFonts w:ascii="仿宋_GB2312" w:eastAsia="仿宋_GB2312" w:hint="eastAsia"/>
          <w:sz w:val="32"/>
          <w:szCs w:val="32"/>
        </w:rPr>
        <w:t>天。</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4</w:t>
      </w:r>
      <w:r w:rsidRPr="00E81992">
        <w:rPr>
          <w:rFonts w:ascii="仿宋_GB2312" w:eastAsia="仿宋_GB2312" w:hint="eastAsia"/>
          <w:sz w:val="32"/>
          <w:szCs w:val="32"/>
        </w:rPr>
        <w:t>．</w:t>
      </w:r>
      <w:r w:rsidRPr="004079B3">
        <w:rPr>
          <w:rFonts w:ascii="仿宋_GB2312" w:eastAsia="仿宋_GB2312" w:hint="eastAsia"/>
          <w:sz w:val="32"/>
          <w:szCs w:val="32"/>
        </w:rPr>
        <w:t>看护假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1</w:t>
      </w:r>
      <w:r w:rsidRPr="004079B3">
        <w:rPr>
          <w:rFonts w:ascii="仿宋_GB2312" w:eastAsia="仿宋_GB2312" w:hint="eastAsia"/>
          <w:sz w:val="32"/>
          <w:szCs w:val="32"/>
        </w:rPr>
        <w:t>）获得《独生子女父母光荣证》的男教职工，可在配偶产假期间享受</w:t>
      </w:r>
      <w:r w:rsidRPr="004079B3">
        <w:rPr>
          <w:rFonts w:eastAsia="仿宋_GB2312"/>
          <w:sz w:val="32"/>
          <w:szCs w:val="32"/>
        </w:rPr>
        <w:t>10</w:t>
      </w:r>
      <w:r w:rsidRPr="004079B3">
        <w:rPr>
          <w:rFonts w:ascii="仿宋_GB2312" w:eastAsia="仿宋_GB2312" w:hint="eastAsia"/>
          <w:sz w:val="32"/>
          <w:szCs w:val="32"/>
        </w:rPr>
        <w:t>天看护假。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w:t>
      </w:r>
      <w:r w:rsidRPr="004079B3">
        <w:rPr>
          <w:rFonts w:eastAsia="仿宋_GB2312"/>
          <w:sz w:val="32"/>
          <w:szCs w:val="32"/>
        </w:rPr>
        <w:t>2</w:t>
      </w:r>
      <w:r w:rsidRPr="004079B3">
        <w:rPr>
          <w:rFonts w:ascii="仿宋_GB2312" w:eastAsia="仿宋_GB2312" w:hint="eastAsia"/>
          <w:sz w:val="32"/>
          <w:szCs w:val="32"/>
        </w:rPr>
        <w:t>）配偶施行输卵管结扎手术，男教职工可享受</w:t>
      </w:r>
      <w:r w:rsidRPr="004079B3">
        <w:rPr>
          <w:rFonts w:eastAsia="仿宋_GB2312"/>
          <w:sz w:val="32"/>
          <w:szCs w:val="32"/>
        </w:rPr>
        <w:t>2</w:t>
      </w:r>
      <w:r w:rsidRPr="004079B3">
        <w:rPr>
          <w:rFonts w:ascii="仿宋_GB2312" w:eastAsia="仿宋_GB2312" w:hint="eastAsia"/>
          <w:sz w:val="32"/>
          <w:szCs w:val="32"/>
        </w:rPr>
        <w:t>天看护假；配偶施行人工流产术，男教职工可享受</w:t>
      </w:r>
      <w:r w:rsidRPr="004079B3">
        <w:rPr>
          <w:rFonts w:eastAsia="仿宋_GB2312"/>
          <w:sz w:val="32"/>
          <w:szCs w:val="32"/>
        </w:rPr>
        <w:t>3</w:t>
      </w:r>
      <w:r w:rsidRPr="004079B3">
        <w:rPr>
          <w:rFonts w:ascii="仿宋_GB2312" w:eastAsia="仿宋_GB2312" w:hint="eastAsia"/>
          <w:sz w:val="32"/>
          <w:szCs w:val="32"/>
        </w:rPr>
        <w:t>天看护假；配偶施行引产手术的，男教职工可享受</w:t>
      </w:r>
      <w:r w:rsidRPr="004079B3">
        <w:rPr>
          <w:rFonts w:eastAsia="仿宋_GB2312"/>
          <w:sz w:val="32"/>
          <w:szCs w:val="32"/>
        </w:rPr>
        <w:t>5</w:t>
      </w:r>
      <w:r w:rsidRPr="004079B3">
        <w:rPr>
          <w:rFonts w:ascii="仿宋_GB2312" w:eastAsia="仿宋_GB2312" w:hint="eastAsia"/>
          <w:sz w:val="32"/>
          <w:szCs w:val="32"/>
        </w:rPr>
        <w:t>天看护假（享受上述看护假仅限一次）。同时施</w:t>
      </w:r>
      <w:r w:rsidRPr="004079B3">
        <w:rPr>
          <w:rFonts w:ascii="仿宋_GB2312" w:eastAsia="仿宋_GB2312" w:hint="eastAsia"/>
          <w:sz w:val="32"/>
          <w:szCs w:val="32"/>
        </w:rPr>
        <w:lastRenderedPageBreak/>
        <w:t>行两种节育手术的，男教职工看护假假期合并计算。如遇特殊情况需增加看护假期的，需凭医生证明。</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（五）病假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请病假需凭校医院或挂钩医院诊断证明书（急诊除外），由单位领导审批，给予适当假期。若无上述医院的诊断证明，应视为事假，若发现弄虚作假，即视为旷工。</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（六）事假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教职工因本人或家庭有紧急事务需要处理，可以请事假。</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第十四条</w:t>
      </w:r>
      <w:r w:rsidRPr="004079B3">
        <w:rPr>
          <w:rFonts w:ascii="仿宋_GB2312" w:eastAsia="仿宋_GB2312" w:hint="eastAsia"/>
          <w:sz w:val="32"/>
          <w:szCs w:val="32"/>
        </w:rPr>
        <w:t xml:space="preserve">  根据有关规定，下列情况不计入事假，但需报所在单位批准：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（一）教职工确需陪同直系亲属、配偶或岳父母、公婆去医院看病，或因上述人员病重、病危住院需本人陪住，请假</w:t>
      </w:r>
      <w:r w:rsidRPr="004079B3">
        <w:rPr>
          <w:rFonts w:eastAsia="仿宋_GB2312"/>
          <w:sz w:val="32"/>
          <w:szCs w:val="32"/>
        </w:rPr>
        <w:t>3</w:t>
      </w:r>
      <w:r w:rsidRPr="004079B3">
        <w:rPr>
          <w:rFonts w:ascii="仿宋_GB2312" w:eastAsia="仿宋_GB2312" w:hint="eastAsia"/>
          <w:sz w:val="32"/>
          <w:szCs w:val="32"/>
        </w:rPr>
        <w:t>天以内的。</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（二）因搬家、房屋大修、拆迁等，有关部门出具证明，必须由教职工在家料理，请假</w:t>
      </w:r>
      <w:r w:rsidRPr="004079B3">
        <w:rPr>
          <w:rFonts w:eastAsia="仿宋_GB2312"/>
          <w:sz w:val="32"/>
          <w:szCs w:val="32"/>
        </w:rPr>
        <w:t>1</w:t>
      </w:r>
      <w:r w:rsidRPr="004079B3">
        <w:rPr>
          <w:rFonts w:ascii="仿宋_GB2312" w:eastAsia="仿宋_GB2312" w:hint="eastAsia"/>
          <w:sz w:val="32"/>
          <w:szCs w:val="32"/>
        </w:rPr>
        <w:t>天以内的。</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（三）教职工凭学校通知书，参加学生家长会。</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（四）女教职工进行产前检查。</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（五）有不满</w:t>
      </w:r>
      <w:r w:rsidRPr="004079B3">
        <w:rPr>
          <w:rFonts w:eastAsia="仿宋_GB2312"/>
          <w:sz w:val="32"/>
          <w:szCs w:val="32"/>
        </w:rPr>
        <w:t>1</w:t>
      </w:r>
      <w:r w:rsidRPr="004079B3">
        <w:rPr>
          <w:rFonts w:ascii="仿宋_GB2312" w:eastAsia="仿宋_GB2312" w:hint="eastAsia"/>
          <w:sz w:val="32"/>
          <w:szCs w:val="32"/>
        </w:rPr>
        <w:t>周岁婴儿的女教职工，每天享有</w:t>
      </w:r>
      <w:r w:rsidRPr="004079B3">
        <w:rPr>
          <w:rFonts w:eastAsia="仿宋_GB2312"/>
          <w:sz w:val="32"/>
          <w:szCs w:val="32"/>
        </w:rPr>
        <w:t>1</w:t>
      </w:r>
      <w:r w:rsidRPr="004079B3">
        <w:rPr>
          <w:rFonts w:ascii="仿宋_GB2312" w:eastAsia="仿宋_GB2312" w:hint="eastAsia"/>
          <w:sz w:val="32"/>
          <w:szCs w:val="32"/>
        </w:rPr>
        <w:t>小时的哺乳时间。</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第十五条</w:t>
      </w:r>
      <w:r w:rsidRPr="004079B3">
        <w:rPr>
          <w:rFonts w:ascii="仿宋_GB2312" w:eastAsia="仿宋_GB2312" w:hint="eastAsia"/>
          <w:sz w:val="32"/>
          <w:szCs w:val="32"/>
        </w:rPr>
        <w:t xml:space="preserve">  请假程序及审批</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（一）探亲假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1</w:t>
      </w:r>
      <w:r w:rsidRPr="004079B3">
        <w:rPr>
          <w:rFonts w:ascii="仿宋_GB2312" w:eastAsia="仿宋_GB2312" w:hint="eastAsia"/>
          <w:sz w:val="32"/>
          <w:szCs w:val="32"/>
        </w:rPr>
        <w:t>．国内探亲假。由本人申请，经单位领导批准。特殊情况，确实需要在寒暑假以外探亲的，由单位领导审批并报人事处备案。</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2</w:t>
      </w:r>
      <w:r w:rsidRPr="004079B3">
        <w:rPr>
          <w:rFonts w:ascii="仿宋_GB2312" w:eastAsia="仿宋_GB2312" w:hint="eastAsia"/>
          <w:sz w:val="32"/>
          <w:szCs w:val="32"/>
        </w:rPr>
        <w:t>．出国（境）探亲假。本人申请，所在单位同意，人事处和分管校领导审批。</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（二）婚假、丧假。由本人提供有关证明，所在单位批准。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lastRenderedPageBreak/>
        <w:t>（三）生育假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1</w:t>
      </w:r>
      <w:r w:rsidRPr="004079B3">
        <w:rPr>
          <w:rFonts w:ascii="仿宋_GB2312" w:eastAsia="仿宋_GB2312" w:hint="eastAsia"/>
          <w:sz w:val="32"/>
          <w:szCs w:val="32"/>
        </w:rPr>
        <w:t>．产假。常规产假，由单位批准即可。</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2</w:t>
      </w:r>
      <w:r w:rsidRPr="004079B3">
        <w:rPr>
          <w:rFonts w:ascii="仿宋_GB2312" w:eastAsia="仿宋_GB2312" w:hint="eastAsia"/>
          <w:sz w:val="32"/>
          <w:szCs w:val="32"/>
        </w:rPr>
        <w:t>．哺乳假。由本人在产假结束前提出申请，所在单位同意后报学校计划生育办公室、人事处备案。</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3</w:t>
      </w:r>
      <w:r w:rsidRPr="004079B3">
        <w:rPr>
          <w:rFonts w:ascii="仿宋_GB2312" w:eastAsia="仿宋_GB2312" w:hint="eastAsia"/>
          <w:sz w:val="32"/>
          <w:szCs w:val="32"/>
        </w:rPr>
        <w:t>．节育假。凭校医院或挂钩医院的手术证明，向所在单位请假，并报学校计划生育办公室、人事处备案。</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4</w:t>
      </w:r>
      <w:r w:rsidRPr="004079B3">
        <w:rPr>
          <w:rFonts w:ascii="仿宋_GB2312" w:eastAsia="仿宋_GB2312" w:hint="eastAsia"/>
          <w:sz w:val="32"/>
          <w:szCs w:val="32"/>
        </w:rPr>
        <w:t>．看护假。由本人申请，配偶所在单位证明，申请人所在单位批准，人事处备案。</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（四）病假。凭校医院或挂钩医院出具的病情诊断或病假证明（假期期间或出差在外的凭所在地的县级或县级以上医院的病情证明）向所在单位请假。请假</w:t>
      </w:r>
      <w:r w:rsidRPr="004079B3">
        <w:rPr>
          <w:rFonts w:eastAsia="仿宋_GB2312"/>
          <w:sz w:val="32"/>
          <w:szCs w:val="32"/>
        </w:rPr>
        <w:t>2</w:t>
      </w:r>
      <w:r w:rsidRPr="004079B3">
        <w:rPr>
          <w:rFonts w:ascii="仿宋_GB2312" w:eastAsia="仿宋_GB2312" w:hint="eastAsia"/>
          <w:sz w:val="32"/>
          <w:szCs w:val="32"/>
        </w:rPr>
        <w:t>个月以上的须由所在单位报人事处备案。</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（五）事假。由本人提出申请。</w:t>
      </w:r>
      <w:r w:rsidRPr="004079B3">
        <w:rPr>
          <w:rFonts w:eastAsia="仿宋_GB2312"/>
          <w:sz w:val="32"/>
          <w:szCs w:val="32"/>
        </w:rPr>
        <w:t>3</w:t>
      </w:r>
      <w:r w:rsidRPr="004079B3">
        <w:rPr>
          <w:rFonts w:ascii="仿宋_GB2312" w:eastAsia="仿宋_GB2312" w:hint="eastAsia"/>
          <w:sz w:val="32"/>
          <w:szCs w:val="32"/>
        </w:rPr>
        <w:t>天以内由所在单位批准，</w:t>
      </w:r>
      <w:r w:rsidRPr="004079B3">
        <w:rPr>
          <w:rFonts w:eastAsia="仿宋_GB2312"/>
          <w:sz w:val="32"/>
          <w:szCs w:val="32"/>
        </w:rPr>
        <w:t>7</w:t>
      </w:r>
      <w:r w:rsidRPr="004079B3">
        <w:rPr>
          <w:rFonts w:ascii="仿宋_GB2312" w:eastAsia="仿宋_GB2312" w:hint="eastAsia"/>
          <w:sz w:val="32"/>
          <w:szCs w:val="32"/>
        </w:rPr>
        <w:t>天以内由人事处批准，</w:t>
      </w:r>
      <w:r w:rsidRPr="004079B3">
        <w:rPr>
          <w:rFonts w:eastAsia="仿宋_GB2312"/>
          <w:sz w:val="32"/>
          <w:szCs w:val="32"/>
        </w:rPr>
        <w:t>7</w:t>
      </w:r>
      <w:r w:rsidRPr="004079B3">
        <w:rPr>
          <w:rFonts w:ascii="仿宋_GB2312" w:eastAsia="仿宋_GB2312" w:hint="eastAsia"/>
          <w:sz w:val="32"/>
          <w:szCs w:val="32"/>
        </w:rPr>
        <w:t>天以上由学校领导批准。</w:t>
      </w:r>
    </w:p>
    <w:p w:rsidR="003157F9" w:rsidRDefault="003157F9" w:rsidP="003157F9">
      <w:pPr>
        <w:spacing w:line="560" w:lineRule="exact"/>
        <w:rPr>
          <w:rFonts w:ascii="仿宋_GB2312" w:eastAsia="仿宋_GB2312"/>
          <w:b/>
          <w:sz w:val="32"/>
          <w:szCs w:val="32"/>
        </w:rPr>
      </w:pPr>
    </w:p>
    <w:p w:rsidR="003157F9" w:rsidRPr="004079B3" w:rsidRDefault="003157F9" w:rsidP="003157F9">
      <w:pPr>
        <w:spacing w:line="560" w:lineRule="exact"/>
        <w:jc w:val="center"/>
        <w:rPr>
          <w:rFonts w:ascii="宋体" w:hAnsi="宋体"/>
          <w:b/>
          <w:sz w:val="32"/>
          <w:szCs w:val="32"/>
        </w:rPr>
      </w:pPr>
      <w:r w:rsidRPr="004079B3">
        <w:rPr>
          <w:rFonts w:ascii="宋体" w:hAnsi="宋体" w:hint="eastAsia"/>
          <w:b/>
          <w:sz w:val="32"/>
          <w:szCs w:val="32"/>
        </w:rPr>
        <w:t>第四章  各类假期的待遇规定</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第十六条</w:t>
      </w:r>
      <w:r w:rsidRPr="004079B3">
        <w:rPr>
          <w:rFonts w:ascii="仿宋_GB2312" w:eastAsia="仿宋_GB2312" w:hint="eastAsia"/>
          <w:sz w:val="32"/>
          <w:szCs w:val="32"/>
        </w:rPr>
        <w:t xml:space="preserve">  探亲假待遇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（一）国内探亲</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教职工探望配偶和未婚教职工探望父母的往返路费，按有关规定由学校负担。已婚教职工探望父母的往返路费，在本人月基本工资（固定工资</w:t>
      </w:r>
      <w:proofErr w:type="gramStart"/>
      <w:r w:rsidRPr="004079B3">
        <w:rPr>
          <w:rFonts w:ascii="仿宋_GB2312" w:eastAsia="仿宋_GB2312" w:hint="eastAsia"/>
          <w:sz w:val="32"/>
          <w:szCs w:val="32"/>
        </w:rPr>
        <w:t>部分加按国家</w:t>
      </w:r>
      <w:proofErr w:type="gramEnd"/>
      <w:r w:rsidRPr="004079B3">
        <w:rPr>
          <w:rFonts w:ascii="仿宋_GB2312" w:eastAsia="仿宋_GB2312" w:hint="eastAsia"/>
          <w:sz w:val="32"/>
          <w:szCs w:val="32"/>
        </w:rPr>
        <w:t>规定比例计算的活工资部分，下同）</w:t>
      </w:r>
      <w:r w:rsidRPr="004079B3">
        <w:rPr>
          <w:rFonts w:eastAsia="仿宋_GB2312"/>
          <w:sz w:val="32"/>
          <w:szCs w:val="32"/>
        </w:rPr>
        <w:t>30%</w:t>
      </w:r>
      <w:r w:rsidRPr="004079B3">
        <w:rPr>
          <w:rFonts w:ascii="仿宋_GB2312" w:eastAsia="仿宋_GB2312" w:hint="eastAsia"/>
          <w:sz w:val="32"/>
          <w:szCs w:val="32"/>
        </w:rPr>
        <w:t>以内的，由本人自理，超过部分由学校负担。</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（二）出国（境）探亲</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1</w:t>
      </w:r>
      <w:r w:rsidRPr="004079B3">
        <w:rPr>
          <w:rFonts w:ascii="仿宋_GB2312" w:eastAsia="仿宋_GB2312" w:hint="eastAsia"/>
          <w:sz w:val="32"/>
          <w:szCs w:val="32"/>
        </w:rPr>
        <w:t>．符合国家规定探亲条件的归侨、侨眷、港澳台同胞眷属、台属教职工出国（境）探亲，已婚教职工探望配偶和未婚教职工探望父母的，其境内段（从学校至出境口岸）往返路费，按有关规定由学校负</w:t>
      </w:r>
      <w:r w:rsidRPr="004079B3">
        <w:rPr>
          <w:rFonts w:ascii="仿宋_GB2312" w:eastAsia="仿宋_GB2312" w:hint="eastAsia"/>
          <w:sz w:val="32"/>
          <w:szCs w:val="32"/>
        </w:rPr>
        <w:lastRenderedPageBreak/>
        <w:t>担；境外路费、医疗费自理。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2</w:t>
      </w:r>
      <w:r w:rsidRPr="004079B3">
        <w:rPr>
          <w:rFonts w:ascii="仿宋_GB2312" w:eastAsia="仿宋_GB2312" w:hint="eastAsia"/>
          <w:sz w:val="32"/>
          <w:szCs w:val="32"/>
        </w:rPr>
        <w:t>．已婚教职工探望父母的，境内段往返路费，按照规定在本人月基本工资</w:t>
      </w:r>
      <w:r w:rsidRPr="004079B3">
        <w:rPr>
          <w:rFonts w:eastAsia="仿宋_GB2312"/>
          <w:sz w:val="32"/>
          <w:szCs w:val="32"/>
        </w:rPr>
        <w:t>30%</w:t>
      </w:r>
      <w:r w:rsidRPr="004079B3">
        <w:rPr>
          <w:rFonts w:ascii="仿宋_GB2312" w:eastAsia="仿宋_GB2312" w:hint="eastAsia"/>
          <w:sz w:val="32"/>
          <w:szCs w:val="32"/>
        </w:rPr>
        <w:t>以内的，由本人自理，超过部分由学校负担；境外段路费、医疗费自理。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3</w:t>
      </w:r>
      <w:r w:rsidRPr="004079B3">
        <w:rPr>
          <w:rFonts w:ascii="仿宋_GB2312" w:eastAsia="仿宋_GB2312" w:hint="eastAsia"/>
          <w:sz w:val="32"/>
          <w:szCs w:val="32"/>
        </w:rPr>
        <w:t>．上述第</w:t>
      </w:r>
      <w:r w:rsidRPr="004079B3">
        <w:rPr>
          <w:rFonts w:eastAsia="仿宋_GB2312"/>
          <w:sz w:val="32"/>
          <w:szCs w:val="32"/>
        </w:rPr>
        <w:t>1</w:t>
      </w:r>
      <w:r w:rsidRPr="004079B3">
        <w:rPr>
          <w:rFonts w:ascii="仿宋_GB2312" w:eastAsia="仿宋_GB2312" w:hint="eastAsia"/>
          <w:sz w:val="32"/>
          <w:szCs w:val="32"/>
        </w:rPr>
        <w:t>、</w:t>
      </w:r>
      <w:r w:rsidRPr="004079B3">
        <w:rPr>
          <w:rFonts w:eastAsia="仿宋_GB2312"/>
          <w:sz w:val="32"/>
          <w:szCs w:val="32"/>
        </w:rPr>
        <w:t>2</w:t>
      </w:r>
      <w:r w:rsidRPr="004079B3">
        <w:rPr>
          <w:rFonts w:ascii="仿宋_GB2312" w:eastAsia="仿宋_GB2312" w:hint="eastAsia"/>
          <w:sz w:val="32"/>
          <w:szCs w:val="32"/>
        </w:rPr>
        <w:t>点所列情况以外的教职工出国（境）探亲，所有探亲费用（含境外医疗费用）自理。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eastAsia="仿宋_GB2312"/>
          <w:sz w:val="32"/>
          <w:szCs w:val="32"/>
        </w:rPr>
        <w:t>4</w:t>
      </w:r>
      <w:r w:rsidRPr="004079B3">
        <w:rPr>
          <w:rFonts w:ascii="仿宋_GB2312" w:eastAsia="仿宋_GB2312" w:hint="eastAsia"/>
          <w:sz w:val="32"/>
          <w:szCs w:val="32"/>
        </w:rPr>
        <w:t>．在规定假期内基本工资照发，基础性绩效工资全额计发，奖励性绩效工资按单位同级同类人员平均水平计发。</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第十七条</w:t>
      </w:r>
      <w:r w:rsidRPr="004079B3">
        <w:rPr>
          <w:rFonts w:ascii="仿宋_GB2312" w:eastAsia="仿宋_GB2312" w:hint="eastAsia"/>
          <w:sz w:val="32"/>
          <w:szCs w:val="32"/>
        </w:rPr>
        <w:t xml:space="preserve">  婚假、丧假待遇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在规定的婚、丧假期内，工资照发，途中费用自理。符合探亲规定的，可按探亲规定报销路费。</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第十八条</w:t>
      </w:r>
      <w:r w:rsidRPr="004079B3">
        <w:rPr>
          <w:rFonts w:ascii="仿宋_GB2312" w:eastAsia="仿宋_GB2312" w:hint="eastAsia"/>
          <w:sz w:val="32"/>
          <w:szCs w:val="32"/>
        </w:rPr>
        <w:t xml:space="preserve">  </w:t>
      </w:r>
      <w:proofErr w:type="gramStart"/>
      <w:r w:rsidRPr="004079B3">
        <w:rPr>
          <w:rFonts w:ascii="仿宋_GB2312" w:eastAsia="仿宋_GB2312" w:hint="eastAsia"/>
          <w:sz w:val="32"/>
          <w:szCs w:val="32"/>
        </w:rPr>
        <w:t>生育假</w:t>
      </w:r>
      <w:proofErr w:type="gramEnd"/>
      <w:r w:rsidRPr="004079B3">
        <w:rPr>
          <w:rFonts w:ascii="仿宋_GB2312" w:eastAsia="仿宋_GB2312" w:hint="eastAsia"/>
          <w:sz w:val="32"/>
          <w:szCs w:val="32"/>
        </w:rPr>
        <w:t>待遇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国家规定的产假、节育假、看护假期间的工资照发，基础性绩效工资全额计发，奖励性绩效工资按单位同类同级人员平均水平计发。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哺乳假期间基本工资按</w:t>
      </w:r>
      <w:r w:rsidRPr="004079B3">
        <w:rPr>
          <w:rFonts w:eastAsia="仿宋_GB2312"/>
          <w:sz w:val="32"/>
          <w:szCs w:val="32"/>
        </w:rPr>
        <w:t>80%</w:t>
      </w:r>
      <w:r w:rsidRPr="004079B3">
        <w:rPr>
          <w:rFonts w:ascii="仿宋_GB2312" w:eastAsia="仿宋_GB2312" w:hint="eastAsia"/>
          <w:sz w:val="32"/>
          <w:szCs w:val="32"/>
        </w:rPr>
        <w:t>计发，基础性绩效工资全额计发，奖励性绩效工资停发。</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第十九条</w:t>
      </w:r>
      <w:r w:rsidRPr="004079B3">
        <w:rPr>
          <w:rFonts w:ascii="仿宋_GB2312" w:eastAsia="仿宋_GB2312" w:hint="eastAsia"/>
          <w:sz w:val="32"/>
          <w:szCs w:val="32"/>
        </w:rPr>
        <w:t xml:space="preserve">  病假待遇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（一）病假在</w:t>
      </w:r>
      <w:r w:rsidRPr="004079B3">
        <w:rPr>
          <w:rFonts w:eastAsia="仿宋_GB2312"/>
          <w:sz w:val="32"/>
          <w:szCs w:val="32"/>
        </w:rPr>
        <w:t>2</w:t>
      </w:r>
      <w:r w:rsidRPr="004079B3">
        <w:rPr>
          <w:rFonts w:ascii="仿宋_GB2312" w:eastAsia="仿宋_GB2312" w:hint="eastAsia"/>
          <w:sz w:val="32"/>
          <w:szCs w:val="32"/>
        </w:rPr>
        <w:t>个月以内的，基本工资全额发给。</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（二）病假超过</w:t>
      </w:r>
      <w:r w:rsidRPr="004079B3">
        <w:rPr>
          <w:rFonts w:eastAsia="仿宋_GB2312"/>
          <w:sz w:val="32"/>
          <w:szCs w:val="32"/>
        </w:rPr>
        <w:t>2</w:t>
      </w:r>
      <w:r w:rsidRPr="004079B3">
        <w:rPr>
          <w:rFonts w:ascii="仿宋_GB2312" w:eastAsia="仿宋_GB2312" w:hint="eastAsia"/>
          <w:sz w:val="32"/>
          <w:szCs w:val="32"/>
        </w:rPr>
        <w:t>个月不满</w:t>
      </w:r>
      <w:r w:rsidRPr="004079B3">
        <w:rPr>
          <w:rFonts w:eastAsia="仿宋_GB2312"/>
          <w:sz w:val="32"/>
          <w:szCs w:val="32"/>
        </w:rPr>
        <w:t>6</w:t>
      </w:r>
      <w:r w:rsidRPr="004079B3">
        <w:rPr>
          <w:rFonts w:ascii="仿宋_GB2312" w:eastAsia="仿宋_GB2312" w:hint="eastAsia"/>
          <w:sz w:val="32"/>
          <w:szCs w:val="32"/>
        </w:rPr>
        <w:t>个月，从第</w:t>
      </w:r>
      <w:r w:rsidRPr="004079B3">
        <w:rPr>
          <w:rFonts w:eastAsia="仿宋_GB2312"/>
          <w:sz w:val="32"/>
          <w:szCs w:val="32"/>
        </w:rPr>
        <w:t>3</w:t>
      </w:r>
      <w:r w:rsidRPr="004079B3">
        <w:rPr>
          <w:rFonts w:ascii="仿宋_GB2312" w:eastAsia="仿宋_GB2312" w:hint="eastAsia"/>
          <w:sz w:val="32"/>
          <w:szCs w:val="32"/>
        </w:rPr>
        <w:t>个月起，工作年限不满</w:t>
      </w:r>
      <w:r w:rsidRPr="004079B3">
        <w:rPr>
          <w:rFonts w:eastAsia="仿宋_GB2312"/>
          <w:sz w:val="32"/>
          <w:szCs w:val="32"/>
        </w:rPr>
        <w:t>10</w:t>
      </w:r>
      <w:r w:rsidRPr="004079B3">
        <w:rPr>
          <w:rFonts w:ascii="仿宋_GB2312" w:eastAsia="仿宋_GB2312" w:hint="eastAsia"/>
          <w:sz w:val="32"/>
          <w:szCs w:val="32"/>
        </w:rPr>
        <w:t>年的，基本工资按</w:t>
      </w:r>
      <w:r w:rsidRPr="004079B3">
        <w:rPr>
          <w:rFonts w:eastAsia="仿宋_GB2312"/>
          <w:sz w:val="32"/>
          <w:szCs w:val="32"/>
        </w:rPr>
        <w:t>90%</w:t>
      </w:r>
      <w:r w:rsidRPr="004079B3">
        <w:rPr>
          <w:rFonts w:ascii="仿宋_GB2312" w:eastAsia="仿宋_GB2312" w:hint="eastAsia"/>
          <w:sz w:val="32"/>
          <w:szCs w:val="32"/>
        </w:rPr>
        <w:t>计发；工作年限满</w:t>
      </w:r>
      <w:r w:rsidRPr="004079B3">
        <w:rPr>
          <w:rFonts w:eastAsia="仿宋_GB2312"/>
          <w:sz w:val="32"/>
          <w:szCs w:val="32"/>
        </w:rPr>
        <w:t>10</w:t>
      </w:r>
      <w:r w:rsidRPr="004079B3">
        <w:rPr>
          <w:rFonts w:ascii="仿宋_GB2312" w:eastAsia="仿宋_GB2312" w:hint="eastAsia"/>
          <w:sz w:val="32"/>
          <w:szCs w:val="32"/>
        </w:rPr>
        <w:t>年以上的，基本工资全额发给。</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（三）病假超过</w:t>
      </w:r>
      <w:r w:rsidRPr="004079B3">
        <w:rPr>
          <w:rFonts w:eastAsia="仿宋_GB2312"/>
          <w:sz w:val="32"/>
          <w:szCs w:val="32"/>
        </w:rPr>
        <w:t>6</w:t>
      </w:r>
      <w:r w:rsidRPr="004079B3">
        <w:rPr>
          <w:rFonts w:ascii="仿宋_GB2312" w:eastAsia="仿宋_GB2312" w:hint="eastAsia"/>
          <w:sz w:val="32"/>
          <w:szCs w:val="32"/>
        </w:rPr>
        <w:t>个月，从第</w:t>
      </w:r>
      <w:r w:rsidRPr="004079B3">
        <w:rPr>
          <w:rFonts w:eastAsia="仿宋_GB2312"/>
          <w:sz w:val="32"/>
          <w:szCs w:val="32"/>
        </w:rPr>
        <w:t>7</w:t>
      </w:r>
      <w:r w:rsidRPr="004079B3">
        <w:rPr>
          <w:rFonts w:ascii="仿宋_GB2312" w:eastAsia="仿宋_GB2312" w:hint="eastAsia"/>
          <w:sz w:val="32"/>
          <w:szCs w:val="32"/>
        </w:rPr>
        <w:t>个月起，工作年限不满</w:t>
      </w:r>
      <w:r w:rsidRPr="004079B3">
        <w:rPr>
          <w:rFonts w:eastAsia="仿宋_GB2312"/>
          <w:sz w:val="32"/>
          <w:szCs w:val="32"/>
        </w:rPr>
        <w:t>10</w:t>
      </w:r>
      <w:r w:rsidRPr="004079B3">
        <w:rPr>
          <w:rFonts w:ascii="仿宋_GB2312" w:eastAsia="仿宋_GB2312" w:hint="eastAsia"/>
          <w:sz w:val="32"/>
          <w:szCs w:val="32"/>
        </w:rPr>
        <w:t>年的，基本工资按</w:t>
      </w:r>
      <w:r w:rsidRPr="004079B3">
        <w:rPr>
          <w:rFonts w:eastAsia="仿宋_GB2312"/>
          <w:sz w:val="32"/>
          <w:szCs w:val="32"/>
        </w:rPr>
        <w:t>70%</w:t>
      </w:r>
      <w:r w:rsidRPr="004079B3">
        <w:rPr>
          <w:rFonts w:ascii="仿宋_GB2312" w:eastAsia="仿宋_GB2312" w:hint="eastAsia"/>
          <w:sz w:val="32"/>
          <w:szCs w:val="32"/>
        </w:rPr>
        <w:t>计发；工作年限满</w:t>
      </w:r>
      <w:r w:rsidRPr="004079B3">
        <w:rPr>
          <w:rFonts w:eastAsia="仿宋_GB2312"/>
          <w:sz w:val="32"/>
          <w:szCs w:val="32"/>
        </w:rPr>
        <w:t>10</w:t>
      </w:r>
      <w:r w:rsidRPr="004079B3">
        <w:rPr>
          <w:rFonts w:ascii="仿宋_GB2312" w:eastAsia="仿宋_GB2312" w:hint="eastAsia"/>
          <w:sz w:val="32"/>
          <w:szCs w:val="32"/>
        </w:rPr>
        <w:t>年不满</w:t>
      </w:r>
      <w:r w:rsidRPr="004079B3">
        <w:rPr>
          <w:rFonts w:eastAsia="仿宋_GB2312"/>
          <w:sz w:val="32"/>
          <w:szCs w:val="32"/>
        </w:rPr>
        <w:t>20</w:t>
      </w:r>
      <w:r w:rsidRPr="004079B3">
        <w:rPr>
          <w:rFonts w:ascii="仿宋_GB2312" w:eastAsia="仿宋_GB2312" w:hint="eastAsia"/>
          <w:sz w:val="32"/>
          <w:szCs w:val="32"/>
        </w:rPr>
        <w:t>年的，基本工资按</w:t>
      </w:r>
      <w:r w:rsidRPr="004079B3">
        <w:rPr>
          <w:rFonts w:eastAsia="仿宋_GB2312"/>
          <w:sz w:val="32"/>
          <w:szCs w:val="32"/>
        </w:rPr>
        <w:t>80%</w:t>
      </w:r>
      <w:r w:rsidRPr="004079B3">
        <w:rPr>
          <w:rFonts w:ascii="仿宋_GB2312" w:eastAsia="仿宋_GB2312" w:hint="eastAsia"/>
          <w:sz w:val="32"/>
          <w:szCs w:val="32"/>
        </w:rPr>
        <w:t>计发；工作年限满</w:t>
      </w:r>
      <w:r w:rsidRPr="004079B3">
        <w:rPr>
          <w:rFonts w:eastAsia="仿宋_GB2312"/>
          <w:sz w:val="32"/>
          <w:szCs w:val="32"/>
        </w:rPr>
        <w:t>20</w:t>
      </w:r>
      <w:r w:rsidRPr="004079B3">
        <w:rPr>
          <w:rFonts w:ascii="仿宋_GB2312" w:eastAsia="仿宋_GB2312" w:hint="eastAsia"/>
          <w:sz w:val="32"/>
          <w:szCs w:val="32"/>
        </w:rPr>
        <w:t>年及以上的，基本工资按</w:t>
      </w:r>
      <w:r w:rsidRPr="004079B3">
        <w:rPr>
          <w:rFonts w:eastAsia="仿宋_GB2312"/>
          <w:sz w:val="32"/>
          <w:szCs w:val="32"/>
        </w:rPr>
        <w:t>90%</w:t>
      </w:r>
      <w:r w:rsidRPr="004079B3">
        <w:rPr>
          <w:rFonts w:ascii="仿宋_GB2312" w:eastAsia="仿宋_GB2312" w:hint="eastAsia"/>
          <w:sz w:val="32"/>
          <w:szCs w:val="32"/>
        </w:rPr>
        <w:t>计发。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（四）当月病假超过</w:t>
      </w:r>
      <w:r w:rsidRPr="004079B3">
        <w:rPr>
          <w:rFonts w:eastAsia="仿宋_GB2312"/>
          <w:sz w:val="32"/>
          <w:szCs w:val="32"/>
        </w:rPr>
        <w:t>14</w:t>
      </w:r>
      <w:r w:rsidRPr="004079B3">
        <w:rPr>
          <w:rFonts w:ascii="仿宋_GB2312" w:eastAsia="仿宋_GB2312" w:hint="eastAsia"/>
          <w:sz w:val="32"/>
          <w:szCs w:val="32"/>
        </w:rPr>
        <w:t>天不足</w:t>
      </w:r>
      <w:r w:rsidRPr="004079B3">
        <w:rPr>
          <w:rFonts w:eastAsia="仿宋_GB2312"/>
          <w:sz w:val="32"/>
          <w:szCs w:val="32"/>
        </w:rPr>
        <w:t>21</w:t>
      </w:r>
      <w:r w:rsidRPr="004079B3">
        <w:rPr>
          <w:rFonts w:ascii="仿宋_GB2312" w:eastAsia="仿宋_GB2312" w:hint="eastAsia"/>
          <w:sz w:val="32"/>
          <w:szCs w:val="32"/>
        </w:rPr>
        <w:t>天的，奖励性绩效工资按</w:t>
      </w:r>
      <w:r w:rsidRPr="004079B3">
        <w:rPr>
          <w:rFonts w:eastAsia="仿宋_GB2312"/>
          <w:sz w:val="32"/>
          <w:szCs w:val="32"/>
        </w:rPr>
        <w:t>50%</w:t>
      </w:r>
      <w:r w:rsidRPr="004079B3">
        <w:rPr>
          <w:rFonts w:ascii="仿宋_GB2312" w:eastAsia="仿宋_GB2312" w:hint="eastAsia"/>
          <w:sz w:val="32"/>
          <w:szCs w:val="32"/>
        </w:rPr>
        <w:lastRenderedPageBreak/>
        <w:t>计发，超过</w:t>
      </w:r>
      <w:r w:rsidRPr="004079B3">
        <w:rPr>
          <w:rFonts w:eastAsia="仿宋_GB2312"/>
          <w:sz w:val="32"/>
          <w:szCs w:val="32"/>
        </w:rPr>
        <w:t>21</w:t>
      </w:r>
      <w:r w:rsidRPr="004079B3">
        <w:rPr>
          <w:rFonts w:ascii="仿宋_GB2312" w:eastAsia="仿宋_GB2312" w:hint="eastAsia"/>
          <w:sz w:val="32"/>
          <w:szCs w:val="32"/>
        </w:rPr>
        <w:t>天的，奖励性绩效工资停发。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（五）一年中病假累计超过</w:t>
      </w:r>
      <w:r w:rsidRPr="004079B3">
        <w:rPr>
          <w:rFonts w:eastAsia="仿宋_GB2312"/>
          <w:sz w:val="32"/>
          <w:szCs w:val="32"/>
        </w:rPr>
        <w:t>6</w:t>
      </w:r>
      <w:r w:rsidRPr="004079B3">
        <w:rPr>
          <w:rFonts w:ascii="仿宋_GB2312" w:eastAsia="仿宋_GB2312" w:hint="eastAsia"/>
          <w:sz w:val="32"/>
          <w:szCs w:val="32"/>
        </w:rPr>
        <w:t>个月的，超过期限月份的基础性绩效工资全额计发，奖励性绩效工资停发。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因公负伤治疗期间，基础性绩效工资全额计发，奖励性绩效工资按单位同类同级人员平均水平计发。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（六）</w:t>
      </w:r>
      <w:proofErr w:type="gramStart"/>
      <w:r w:rsidRPr="004079B3">
        <w:rPr>
          <w:rFonts w:ascii="仿宋_GB2312" w:eastAsia="仿宋_GB2312" w:hint="eastAsia"/>
          <w:sz w:val="32"/>
          <w:szCs w:val="32"/>
        </w:rPr>
        <w:t>获得人社部</w:t>
      </w:r>
      <w:proofErr w:type="gramEnd"/>
      <w:r w:rsidRPr="004079B3">
        <w:rPr>
          <w:rFonts w:ascii="仿宋_GB2312" w:eastAsia="仿宋_GB2312" w:hint="eastAsia"/>
          <w:sz w:val="32"/>
          <w:szCs w:val="32"/>
        </w:rPr>
        <w:t>与国务院工作部门联合授予或省授予的劳动模范、先进工作者称号，以及获得国家、省授予的有突出贡献专家、南粤杰出教师称号的教职工，仍然保持荣誉的，病假期间基本工资全额发给；建国前参加革命工作的教职工，病假期间基本工资全额发给。</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第二十条</w:t>
      </w:r>
      <w:r w:rsidRPr="004079B3">
        <w:rPr>
          <w:rFonts w:ascii="仿宋_GB2312" w:eastAsia="仿宋_GB2312" w:hint="eastAsia"/>
          <w:sz w:val="32"/>
          <w:szCs w:val="32"/>
        </w:rPr>
        <w:t xml:space="preserve">  事假待遇</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（一）当年事假累计在</w:t>
      </w:r>
      <w:r w:rsidRPr="004079B3">
        <w:rPr>
          <w:rFonts w:eastAsia="仿宋_GB2312"/>
          <w:sz w:val="32"/>
          <w:szCs w:val="32"/>
        </w:rPr>
        <w:t>20</w:t>
      </w:r>
      <w:r w:rsidRPr="004079B3">
        <w:rPr>
          <w:rFonts w:ascii="仿宋_GB2312" w:eastAsia="仿宋_GB2312" w:hint="eastAsia"/>
          <w:sz w:val="32"/>
          <w:szCs w:val="32"/>
        </w:rPr>
        <w:t>天及以下的，基本工资照发。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（二）当年事假累计在</w:t>
      </w:r>
      <w:r w:rsidRPr="004079B3">
        <w:rPr>
          <w:rFonts w:eastAsia="仿宋_GB2312"/>
          <w:sz w:val="32"/>
          <w:szCs w:val="32"/>
        </w:rPr>
        <w:t>21</w:t>
      </w:r>
      <w:r w:rsidRPr="004079B3">
        <w:rPr>
          <w:rFonts w:ascii="仿宋_GB2312" w:eastAsia="仿宋_GB2312" w:hint="eastAsia"/>
          <w:sz w:val="32"/>
          <w:szCs w:val="32"/>
        </w:rPr>
        <w:t>-</w:t>
      </w:r>
      <w:r w:rsidRPr="004079B3">
        <w:rPr>
          <w:rFonts w:eastAsia="仿宋_GB2312"/>
          <w:sz w:val="32"/>
          <w:szCs w:val="32"/>
        </w:rPr>
        <w:t>30</w:t>
      </w:r>
      <w:r w:rsidRPr="004079B3">
        <w:rPr>
          <w:rFonts w:ascii="仿宋_GB2312" w:eastAsia="仿宋_GB2312" w:hint="eastAsia"/>
          <w:sz w:val="32"/>
          <w:szCs w:val="32"/>
        </w:rPr>
        <w:t>天的，基本工资按本人日基本工资的</w:t>
      </w:r>
      <w:r w:rsidRPr="004079B3">
        <w:rPr>
          <w:rFonts w:eastAsia="仿宋_GB2312"/>
          <w:sz w:val="32"/>
          <w:szCs w:val="32"/>
        </w:rPr>
        <w:t>80%</w:t>
      </w:r>
      <w:r w:rsidRPr="004079B3">
        <w:rPr>
          <w:rFonts w:ascii="仿宋_GB2312" w:eastAsia="仿宋_GB2312" w:hint="eastAsia"/>
          <w:sz w:val="32"/>
          <w:szCs w:val="32"/>
        </w:rPr>
        <w:t>计发；累计在</w:t>
      </w:r>
      <w:r w:rsidRPr="004079B3">
        <w:rPr>
          <w:rFonts w:eastAsia="仿宋_GB2312"/>
          <w:sz w:val="32"/>
          <w:szCs w:val="32"/>
        </w:rPr>
        <w:t>31</w:t>
      </w:r>
      <w:r w:rsidRPr="004079B3">
        <w:rPr>
          <w:rFonts w:ascii="仿宋_GB2312" w:eastAsia="仿宋_GB2312" w:hint="eastAsia"/>
          <w:sz w:val="32"/>
          <w:szCs w:val="32"/>
        </w:rPr>
        <w:t>-</w:t>
      </w:r>
      <w:r w:rsidRPr="004079B3">
        <w:rPr>
          <w:rFonts w:eastAsia="仿宋_GB2312"/>
          <w:sz w:val="32"/>
          <w:szCs w:val="32"/>
        </w:rPr>
        <w:t>50</w:t>
      </w:r>
      <w:r w:rsidRPr="004079B3">
        <w:rPr>
          <w:rFonts w:ascii="仿宋_GB2312" w:eastAsia="仿宋_GB2312" w:hint="eastAsia"/>
          <w:sz w:val="32"/>
          <w:szCs w:val="32"/>
        </w:rPr>
        <w:t>天的，基本工资按本人日基本工资的</w:t>
      </w:r>
      <w:r w:rsidRPr="004079B3">
        <w:rPr>
          <w:rFonts w:eastAsia="仿宋_GB2312"/>
          <w:sz w:val="32"/>
          <w:szCs w:val="32"/>
        </w:rPr>
        <w:t>50%</w:t>
      </w:r>
      <w:r w:rsidRPr="004079B3">
        <w:rPr>
          <w:rFonts w:ascii="仿宋_GB2312" w:eastAsia="仿宋_GB2312" w:hint="eastAsia"/>
          <w:sz w:val="32"/>
          <w:szCs w:val="32"/>
        </w:rPr>
        <w:t>计发；累计超过</w:t>
      </w:r>
      <w:r w:rsidRPr="004079B3">
        <w:rPr>
          <w:rFonts w:eastAsia="仿宋_GB2312"/>
          <w:sz w:val="32"/>
          <w:szCs w:val="32"/>
        </w:rPr>
        <w:t>50</w:t>
      </w:r>
      <w:r w:rsidRPr="004079B3">
        <w:rPr>
          <w:rFonts w:ascii="仿宋_GB2312" w:eastAsia="仿宋_GB2312" w:hint="eastAsia"/>
          <w:sz w:val="32"/>
          <w:szCs w:val="32"/>
        </w:rPr>
        <w:t>天的，超过天数停发基本工资。</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（三）当月累计事假超过</w:t>
      </w:r>
      <w:r w:rsidRPr="004079B3">
        <w:rPr>
          <w:rFonts w:eastAsia="仿宋_GB2312"/>
          <w:sz w:val="32"/>
          <w:szCs w:val="32"/>
        </w:rPr>
        <w:t>7</w:t>
      </w:r>
      <w:r w:rsidRPr="004079B3">
        <w:rPr>
          <w:rFonts w:ascii="仿宋_GB2312" w:eastAsia="仿宋_GB2312" w:hint="eastAsia"/>
          <w:sz w:val="32"/>
          <w:szCs w:val="32"/>
        </w:rPr>
        <w:t>天不足</w:t>
      </w:r>
      <w:r w:rsidRPr="004079B3">
        <w:rPr>
          <w:rFonts w:eastAsia="仿宋_GB2312"/>
          <w:sz w:val="32"/>
          <w:szCs w:val="32"/>
        </w:rPr>
        <w:t>10</w:t>
      </w:r>
      <w:r w:rsidRPr="004079B3">
        <w:rPr>
          <w:rFonts w:ascii="仿宋_GB2312" w:eastAsia="仿宋_GB2312" w:hint="eastAsia"/>
          <w:sz w:val="32"/>
          <w:szCs w:val="32"/>
        </w:rPr>
        <w:t>天的，基础性绩效工资全额计发，奖励性绩效工资按</w:t>
      </w:r>
      <w:r w:rsidRPr="004079B3">
        <w:rPr>
          <w:rFonts w:eastAsia="仿宋_GB2312"/>
          <w:sz w:val="32"/>
          <w:szCs w:val="32"/>
        </w:rPr>
        <w:t>50%</w:t>
      </w:r>
      <w:r w:rsidRPr="004079B3">
        <w:rPr>
          <w:rFonts w:ascii="仿宋_GB2312" w:eastAsia="仿宋_GB2312" w:hint="eastAsia"/>
          <w:sz w:val="32"/>
          <w:szCs w:val="32"/>
        </w:rPr>
        <w:t>计发；当月累计事假超过</w:t>
      </w:r>
      <w:r w:rsidRPr="004079B3">
        <w:rPr>
          <w:rFonts w:eastAsia="仿宋_GB2312"/>
          <w:sz w:val="32"/>
          <w:szCs w:val="32"/>
        </w:rPr>
        <w:t>10</w:t>
      </w:r>
      <w:r w:rsidRPr="004079B3">
        <w:rPr>
          <w:rFonts w:ascii="仿宋_GB2312" w:eastAsia="仿宋_GB2312" w:hint="eastAsia"/>
          <w:sz w:val="32"/>
          <w:szCs w:val="32"/>
        </w:rPr>
        <w:t>天的，基础性绩效工资全额计发，停发奖励性绩效工资；年累计事假超过</w:t>
      </w:r>
      <w:r w:rsidRPr="004079B3">
        <w:rPr>
          <w:rFonts w:eastAsia="仿宋_GB2312"/>
          <w:sz w:val="32"/>
          <w:szCs w:val="32"/>
        </w:rPr>
        <w:t>1</w:t>
      </w:r>
      <w:r w:rsidRPr="004079B3">
        <w:rPr>
          <w:rFonts w:ascii="仿宋_GB2312" w:eastAsia="仿宋_GB2312" w:hint="eastAsia"/>
          <w:sz w:val="32"/>
          <w:szCs w:val="32"/>
        </w:rPr>
        <w:t>个月的，超过天数的基础性绩效工资按</w:t>
      </w:r>
      <w:r w:rsidRPr="004079B3">
        <w:rPr>
          <w:rFonts w:eastAsia="仿宋_GB2312"/>
          <w:sz w:val="32"/>
          <w:szCs w:val="32"/>
        </w:rPr>
        <w:t>50%</w:t>
      </w:r>
      <w:r w:rsidRPr="004079B3">
        <w:rPr>
          <w:rFonts w:ascii="仿宋_GB2312" w:eastAsia="仿宋_GB2312" w:hint="eastAsia"/>
          <w:sz w:val="32"/>
          <w:szCs w:val="32"/>
        </w:rPr>
        <w:t>计发，停发奖励性绩效工资；超过</w:t>
      </w:r>
      <w:r w:rsidRPr="004079B3">
        <w:rPr>
          <w:rFonts w:eastAsia="仿宋_GB2312"/>
          <w:sz w:val="32"/>
          <w:szCs w:val="32"/>
        </w:rPr>
        <w:t>2</w:t>
      </w:r>
      <w:r w:rsidRPr="004079B3">
        <w:rPr>
          <w:rFonts w:ascii="仿宋_GB2312" w:eastAsia="仿宋_GB2312" w:hint="eastAsia"/>
          <w:sz w:val="32"/>
          <w:szCs w:val="32"/>
        </w:rPr>
        <w:t>个月的，超过天数的基础性绩效工资和奖励性绩效工资停发。</w:t>
      </w:r>
    </w:p>
    <w:p w:rsidR="003157F9" w:rsidRPr="004079B3" w:rsidRDefault="003157F9" w:rsidP="003157F9">
      <w:pPr>
        <w:spacing w:line="560" w:lineRule="exact"/>
        <w:ind w:firstLineChars="200" w:firstLine="640"/>
        <w:rPr>
          <w:rFonts w:ascii="仿宋_GB2312" w:eastAsia="仿宋_GB2312"/>
          <w:sz w:val="32"/>
          <w:szCs w:val="32"/>
        </w:rPr>
      </w:pPr>
    </w:p>
    <w:p w:rsidR="003157F9" w:rsidRPr="004079B3" w:rsidRDefault="003157F9" w:rsidP="003157F9">
      <w:pPr>
        <w:spacing w:line="560" w:lineRule="exact"/>
        <w:jc w:val="center"/>
        <w:rPr>
          <w:rFonts w:ascii="宋体" w:hAnsi="宋体"/>
          <w:b/>
          <w:sz w:val="32"/>
          <w:szCs w:val="32"/>
        </w:rPr>
      </w:pPr>
      <w:r w:rsidRPr="004079B3">
        <w:rPr>
          <w:rFonts w:ascii="宋体" w:hAnsi="宋体" w:hint="eastAsia"/>
          <w:b/>
          <w:sz w:val="32"/>
          <w:szCs w:val="32"/>
        </w:rPr>
        <w:t>第五章  旷工的处理</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第二十一条</w:t>
      </w:r>
      <w:r w:rsidRPr="004079B3">
        <w:rPr>
          <w:rFonts w:ascii="仿宋_GB2312" w:eastAsia="仿宋_GB2312" w:hint="eastAsia"/>
          <w:sz w:val="32"/>
          <w:szCs w:val="32"/>
        </w:rPr>
        <w:t xml:space="preserve">  旷工按以下规定处理：</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（一）旷工</w:t>
      </w:r>
      <w:r w:rsidRPr="004079B3">
        <w:rPr>
          <w:rFonts w:eastAsia="仿宋_GB2312"/>
          <w:sz w:val="32"/>
          <w:szCs w:val="32"/>
        </w:rPr>
        <w:t>1</w:t>
      </w:r>
      <w:r w:rsidRPr="004079B3">
        <w:rPr>
          <w:rFonts w:ascii="仿宋_GB2312" w:eastAsia="仿宋_GB2312" w:hint="eastAsia"/>
          <w:sz w:val="32"/>
          <w:szCs w:val="32"/>
        </w:rPr>
        <w:t>个工作日者当月基础性绩效工资按</w:t>
      </w:r>
      <w:r w:rsidRPr="004079B3">
        <w:rPr>
          <w:rFonts w:eastAsia="仿宋_GB2312"/>
          <w:sz w:val="32"/>
          <w:szCs w:val="32"/>
        </w:rPr>
        <w:t>50%</w:t>
      </w:r>
      <w:r w:rsidRPr="004079B3">
        <w:rPr>
          <w:rFonts w:ascii="仿宋_GB2312" w:eastAsia="仿宋_GB2312" w:hint="eastAsia"/>
          <w:sz w:val="32"/>
          <w:szCs w:val="32"/>
        </w:rPr>
        <w:t>计发；旷工超过</w:t>
      </w:r>
      <w:r w:rsidRPr="004079B3">
        <w:rPr>
          <w:rFonts w:eastAsia="仿宋_GB2312"/>
          <w:sz w:val="32"/>
          <w:szCs w:val="32"/>
        </w:rPr>
        <w:t>2</w:t>
      </w:r>
      <w:r w:rsidRPr="004079B3">
        <w:rPr>
          <w:rFonts w:ascii="仿宋_GB2312" w:eastAsia="仿宋_GB2312" w:hint="eastAsia"/>
          <w:sz w:val="32"/>
          <w:szCs w:val="32"/>
        </w:rPr>
        <w:t>个工作日（含</w:t>
      </w:r>
      <w:r w:rsidRPr="004079B3">
        <w:rPr>
          <w:rFonts w:eastAsia="仿宋_GB2312"/>
          <w:sz w:val="32"/>
          <w:szCs w:val="32"/>
        </w:rPr>
        <w:t>2</w:t>
      </w:r>
      <w:r w:rsidRPr="004079B3">
        <w:rPr>
          <w:rFonts w:ascii="仿宋_GB2312" w:eastAsia="仿宋_GB2312" w:hint="eastAsia"/>
          <w:sz w:val="32"/>
          <w:szCs w:val="32"/>
        </w:rPr>
        <w:t>个工作日）的，当月绩效工资停发。</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（二）连续旷工达到</w:t>
      </w:r>
      <w:r w:rsidRPr="004079B3">
        <w:rPr>
          <w:rFonts w:eastAsia="仿宋_GB2312"/>
          <w:sz w:val="32"/>
          <w:szCs w:val="32"/>
        </w:rPr>
        <w:t>7</w:t>
      </w:r>
      <w:r w:rsidRPr="004079B3">
        <w:rPr>
          <w:rFonts w:ascii="仿宋_GB2312" w:eastAsia="仿宋_GB2312" w:hint="eastAsia"/>
          <w:sz w:val="32"/>
          <w:szCs w:val="32"/>
        </w:rPr>
        <w:t>个工作日者，扣发当月或次月工资和</w:t>
      </w:r>
      <w:r w:rsidRPr="004079B3">
        <w:rPr>
          <w:rFonts w:eastAsia="仿宋_GB2312"/>
          <w:sz w:val="32"/>
          <w:szCs w:val="32"/>
        </w:rPr>
        <w:t>6</w:t>
      </w:r>
      <w:r w:rsidRPr="004079B3">
        <w:rPr>
          <w:rFonts w:ascii="仿宋_GB2312" w:eastAsia="仿宋_GB2312" w:hint="eastAsia"/>
          <w:sz w:val="32"/>
          <w:szCs w:val="32"/>
        </w:rPr>
        <w:t>个</w:t>
      </w:r>
      <w:r w:rsidRPr="004079B3">
        <w:rPr>
          <w:rFonts w:ascii="仿宋_GB2312" w:eastAsia="仿宋_GB2312" w:hint="eastAsia"/>
          <w:sz w:val="32"/>
          <w:szCs w:val="32"/>
        </w:rPr>
        <w:lastRenderedPageBreak/>
        <w:t>月的奖励性绩效工资。</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（三）连续旷工</w:t>
      </w:r>
      <w:r w:rsidRPr="004079B3">
        <w:rPr>
          <w:rFonts w:eastAsia="仿宋_GB2312"/>
          <w:sz w:val="32"/>
          <w:szCs w:val="32"/>
        </w:rPr>
        <w:t>8</w:t>
      </w:r>
      <w:r w:rsidRPr="004079B3">
        <w:rPr>
          <w:rFonts w:ascii="仿宋_GB2312" w:eastAsia="仿宋_GB2312" w:hint="eastAsia"/>
          <w:sz w:val="32"/>
          <w:szCs w:val="32"/>
        </w:rPr>
        <w:t>个工作日以上</w:t>
      </w:r>
      <w:r w:rsidRPr="004079B3">
        <w:rPr>
          <w:rFonts w:eastAsia="仿宋_GB2312"/>
          <w:sz w:val="32"/>
          <w:szCs w:val="32"/>
        </w:rPr>
        <w:t>14</w:t>
      </w:r>
      <w:r w:rsidRPr="004079B3">
        <w:rPr>
          <w:rFonts w:ascii="仿宋_GB2312" w:eastAsia="仿宋_GB2312" w:hint="eastAsia"/>
          <w:sz w:val="32"/>
          <w:szCs w:val="32"/>
        </w:rPr>
        <w:t>个工作日以内者，扣发当月或次月工资和一年的奖励性绩效工资。</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（四）连续旷工超过</w:t>
      </w:r>
      <w:r w:rsidRPr="004079B3">
        <w:rPr>
          <w:rFonts w:eastAsia="仿宋_GB2312"/>
          <w:sz w:val="32"/>
          <w:szCs w:val="32"/>
        </w:rPr>
        <w:t>5</w:t>
      </w:r>
      <w:r w:rsidRPr="004079B3">
        <w:rPr>
          <w:rFonts w:ascii="仿宋_GB2312" w:eastAsia="仿宋_GB2312" w:hint="eastAsia"/>
          <w:sz w:val="32"/>
          <w:szCs w:val="32"/>
        </w:rPr>
        <w:t>个工作日或年累计旷工超过</w:t>
      </w:r>
      <w:r w:rsidRPr="004079B3">
        <w:rPr>
          <w:rFonts w:eastAsia="仿宋_GB2312"/>
          <w:sz w:val="32"/>
          <w:szCs w:val="32"/>
        </w:rPr>
        <w:t>10</w:t>
      </w:r>
      <w:r w:rsidRPr="004079B3">
        <w:rPr>
          <w:rFonts w:ascii="仿宋_GB2312" w:eastAsia="仿宋_GB2312" w:hint="eastAsia"/>
          <w:sz w:val="32"/>
          <w:szCs w:val="32"/>
        </w:rPr>
        <w:t>个工作日者，当年考核确定为不合格。</w:t>
      </w:r>
    </w:p>
    <w:p w:rsidR="003157F9" w:rsidRPr="004079B3" w:rsidRDefault="003157F9" w:rsidP="003157F9">
      <w:pPr>
        <w:spacing w:line="560" w:lineRule="exact"/>
        <w:ind w:firstLineChars="200" w:firstLine="640"/>
        <w:rPr>
          <w:rFonts w:ascii="仿宋_GB2312" w:eastAsia="仿宋_GB2312"/>
          <w:sz w:val="32"/>
          <w:szCs w:val="32"/>
        </w:rPr>
      </w:pPr>
      <w:r w:rsidRPr="004079B3">
        <w:rPr>
          <w:rFonts w:ascii="仿宋_GB2312" w:eastAsia="仿宋_GB2312" w:hint="eastAsia"/>
          <w:sz w:val="32"/>
          <w:szCs w:val="32"/>
        </w:rPr>
        <w:t>（五）连续旷工超过</w:t>
      </w:r>
      <w:r w:rsidRPr="004079B3">
        <w:rPr>
          <w:rFonts w:eastAsia="仿宋_GB2312"/>
          <w:sz w:val="32"/>
          <w:szCs w:val="32"/>
        </w:rPr>
        <w:t>15</w:t>
      </w:r>
      <w:r w:rsidRPr="004079B3">
        <w:rPr>
          <w:rFonts w:ascii="仿宋_GB2312" w:eastAsia="仿宋_GB2312" w:hint="eastAsia"/>
          <w:sz w:val="32"/>
          <w:szCs w:val="32"/>
        </w:rPr>
        <w:t>个工作日，或年累计旷工超过</w:t>
      </w:r>
      <w:r w:rsidRPr="004079B3">
        <w:rPr>
          <w:rFonts w:eastAsia="仿宋_GB2312"/>
          <w:sz w:val="32"/>
          <w:szCs w:val="32"/>
        </w:rPr>
        <w:t>30</w:t>
      </w:r>
      <w:r w:rsidRPr="004079B3">
        <w:rPr>
          <w:rFonts w:ascii="仿宋_GB2312" w:eastAsia="仿宋_GB2312" w:hint="eastAsia"/>
          <w:sz w:val="32"/>
          <w:szCs w:val="32"/>
        </w:rPr>
        <w:t>个工作日者，学校予以解除聘用合同。</w:t>
      </w:r>
    </w:p>
    <w:p w:rsidR="003157F9" w:rsidRPr="004079B3" w:rsidRDefault="003157F9" w:rsidP="003157F9">
      <w:pPr>
        <w:spacing w:line="560" w:lineRule="exact"/>
        <w:ind w:firstLineChars="200" w:firstLine="640"/>
        <w:rPr>
          <w:rFonts w:ascii="仿宋_GB2312" w:eastAsia="仿宋_GB2312"/>
          <w:sz w:val="32"/>
          <w:szCs w:val="32"/>
        </w:rPr>
      </w:pPr>
    </w:p>
    <w:p w:rsidR="003157F9" w:rsidRPr="004079B3" w:rsidRDefault="003157F9" w:rsidP="003157F9">
      <w:pPr>
        <w:spacing w:line="560" w:lineRule="exact"/>
        <w:jc w:val="center"/>
        <w:rPr>
          <w:rFonts w:ascii="宋体" w:hAnsi="宋体"/>
          <w:b/>
          <w:sz w:val="32"/>
          <w:szCs w:val="32"/>
        </w:rPr>
      </w:pPr>
      <w:r w:rsidRPr="004079B3">
        <w:rPr>
          <w:rFonts w:ascii="宋体" w:hAnsi="宋体" w:hint="eastAsia"/>
          <w:b/>
          <w:sz w:val="32"/>
          <w:szCs w:val="32"/>
        </w:rPr>
        <w:t>第六章  附  则</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第二十二条</w:t>
      </w:r>
      <w:r w:rsidRPr="004079B3">
        <w:rPr>
          <w:rFonts w:ascii="仿宋_GB2312" w:eastAsia="仿宋_GB2312" w:hint="eastAsia"/>
          <w:sz w:val="32"/>
          <w:szCs w:val="32"/>
        </w:rPr>
        <w:t xml:space="preserve">  学校下属的企业单位，可参照此规定执行。</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第二十三条</w:t>
      </w:r>
      <w:r w:rsidRPr="004079B3">
        <w:rPr>
          <w:rFonts w:ascii="仿宋_GB2312" w:eastAsia="仿宋_GB2312" w:hint="eastAsia"/>
          <w:sz w:val="32"/>
          <w:szCs w:val="32"/>
        </w:rPr>
        <w:t xml:space="preserve">  学校中层干部除执行本规定外，还需同时按《</w:t>
      </w:r>
      <w:bookmarkStart w:id="0" w:name="OLE_LINK1"/>
      <w:bookmarkStart w:id="1" w:name="OLE_LINK2"/>
      <w:r w:rsidRPr="004079B3">
        <w:rPr>
          <w:rFonts w:ascii="仿宋_GB2312" w:eastAsia="仿宋_GB2312" w:hint="eastAsia"/>
          <w:sz w:val="32"/>
          <w:szCs w:val="32"/>
        </w:rPr>
        <w:t>关于进一步加强中层干部日常管理的若干规定（暂行）</w:t>
      </w:r>
      <w:bookmarkEnd w:id="0"/>
      <w:bookmarkEnd w:id="1"/>
      <w:r w:rsidRPr="004079B3">
        <w:rPr>
          <w:rFonts w:ascii="仿宋_GB2312" w:eastAsia="仿宋_GB2312" w:hint="eastAsia"/>
          <w:sz w:val="32"/>
          <w:szCs w:val="32"/>
        </w:rPr>
        <w:t>》（</w:t>
      </w:r>
      <w:proofErr w:type="gramStart"/>
      <w:r w:rsidRPr="004079B3">
        <w:rPr>
          <w:rFonts w:ascii="仿宋_GB2312" w:eastAsia="仿宋_GB2312" w:hint="eastAsia"/>
          <w:sz w:val="32"/>
          <w:szCs w:val="32"/>
        </w:rPr>
        <w:t>华农党发</w:t>
      </w:r>
      <w:proofErr w:type="gramEnd"/>
      <w:r w:rsidRPr="004079B3">
        <w:rPr>
          <w:rFonts w:ascii="仿宋_GB2312" w:eastAsia="仿宋_GB2312" w:hint="eastAsia"/>
          <w:sz w:val="32"/>
          <w:szCs w:val="32"/>
        </w:rPr>
        <w:t>〔</w:t>
      </w:r>
      <w:r w:rsidRPr="004079B3">
        <w:rPr>
          <w:rFonts w:eastAsia="仿宋_GB2312"/>
          <w:sz w:val="32"/>
          <w:szCs w:val="32"/>
        </w:rPr>
        <w:t>2014</w:t>
      </w:r>
      <w:r w:rsidRPr="004079B3">
        <w:rPr>
          <w:rFonts w:ascii="仿宋_GB2312" w:eastAsia="仿宋_GB2312" w:hint="eastAsia"/>
          <w:sz w:val="32"/>
          <w:szCs w:val="32"/>
        </w:rPr>
        <w:t>〕</w:t>
      </w:r>
      <w:r w:rsidRPr="004079B3">
        <w:rPr>
          <w:rFonts w:eastAsia="仿宋_GB2312"/>
          <w:sz w:val="32"/>
          <w:szCs w:val="32"/>
        </w:rPr>
        <w:t>9</w:t>
      </w:r>
      <w:r w:rsidRPr="004079B3">
        <w:rPr>
          <w:rFonts w:ascii="仿宋_GB2312" w:eastAsia="仿宋_GB2312" w:hint="eastAsia"/>
          <w:sz w:val="32"/>
          <w:szCs w:val="32"/>
        </w:rPr>
        <w:t>号）执行。</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第二十四条</w:t>
      </w:r>
      <w:r w:rsidRPr="004079B3">
        <w:rPr>
          <w:rFonts w:ascii="仿宋_GB2312" w:eastAsia="仿宋_GB2312" w:hint="eastAsia"/>
          <w:sz w:val="32"/>
          <w:szCs w:val="32"/>
        </w:rPr>
        <w:t xml:space="preserve">  除国家规定的特殊情况外，本规定所述假期天数含假期内的法定节假日和公休日。</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第二十五条</w:t>
      </w:r>
      <w:r w:rsidRPr="004079B3">
        <w:rPr>
          <w:rFonts w:ascii="仿宋_GB2312" w:eastAsia="仿宋_GB2312" w:hint="eastAsia"/>
          <w:sz w:val="32"/>
          <w:szCs w:val="32"/>
        </w:rPr>
        <w:t xml:space="preserve">  本规定未尽事宜，按照国家和广东省的有关规定执行，如国家和广东省的有关规定发生变化，则本规定作相应调整。</w:t>
      </w:r>
    </w:p>
    <w:p w:rsidR="003157F9" w:rsidRPr="004079B3" w:rsidRDefault="003157F9" w:rsidP="003157F9">
      <w:pPr>
        <w:spacing w:line="560" w:lineRule="exact"/>
        <w:ind w:firstLineChars="200" w:firstLine="643"/>
        <w:rPr>
          <w:rFonts w:ascii="仿宋_GB2312" w:eastAsia="仿宋_GB2312"/>
          <w:sz w:val="32"/>
          <w:szCs w:val="32"/>
        </w:rPr>
      </w:pPr>
      <w:r w:rsidRPr="004079B3">
        <w:rPr>
          <w:rFonts w:ascii="仿宋_GB2312" w:eastAsia="仿宋_GB2312" w:hint="eastAsia"/>
          <w:b/>
          <w:sz w:val="32"/>
          <w:szCs w:val="32"/>
        </w:rPr>
        <w:t>第二十六条</w:t>
      </w:r>
      <w:r w:rsidRPr="004079B3">
        <w:rPr>
          <w:rFonts w:ascii="仿宋_GB2312" w:eastAsia="仿宋_GB2312" w:hint="eastAsia"/>
          <w:sz w:val="32"/>
          <w:szCs w:val="32"/>
        </w:rPr>
        <w:t xml:space="preserve">  本规定由人事处负责解释。</w:t>
      </w:r>
    </w:p>
    <w:p w:rsidR="003157F9" w:rsidRDefault="003157F9" w:rsidP="003157F9">
      <w:pPr>
        <w:spacing w:line="560" w:lineRule="exact"/>
        <w:ind w:firstLineChars="200" w:firstLine="643"/>
        <w:rPr>
          <w:rFonts w:eastAsia="仿宋_GB2312"/>
          <w:sz w:val="32"/>
        </w:rPr>
      </w:pPr>
      <w:r w:rsidRPr="004079B3">
        <w:rPr>
          <w:rFonts w:ascii="仿宋_GB2312" w:eastAsia="仿宋_GB2312" w:hint="eastAsia"/>
          <w:b/>
          <w:sz w:val="32"/>
          <w:szCs w:val="32"/>
        </w:rPr>
        <w:t>第二十七条</w:t>
      </w:r>
      <w:r>
        <w:rPr>
          <w:rFonts w:ascii="仿宋_GB2312" w:eastAsia="仿宋_GB2312" w:hint="eastAsia"/>
          <w:b/>
          <w:sz w:val="32"/>
          <w:szCs w:val="32"/>
        </w:rPr>
        <w:t xml:space="preserve"> </w:t>
      </w:r>
      <w:r w:rsidRPr="004079B3">
        <w:rPr>
          <w:rFonts w:ascii="仿宋_GB2312" w:eastAsia="仿宋_GB2312" w:hint="eastAsia"/>
          <w:sz w:val="32"/>
          <w:szCs w:val="32"/>
        </w:rPr>
        <w:t xml:space="preserve"> 本规定自公布之日起执行，原《华南农业大学教职工考勤管理规定》（华南农办〔</w:t>
      </w:r>
      <w:r w:rsidRPr="004079B3">
        <w:rPr>
          <w:rFonts w:eastAsia="仿宋_GB2312"/>
          <w:sz w:val="32"/>
          <w:szCs w:val="32"/>
        </w:rPr>
        <w:t>2002</w:t>
      </w:r>
      <w:r w:rsidRPr="004079B3">
        <w:rPr>
          <w:rFonts w:ascii="仿宋_GB2312" w:eastAsia="仿宋_GB2312" w:hint="eastAsia"/>
          <w:sz w:val="32"/>
          <w:szCs w:val="32"/>
        </w:rPr>
        <w:t>〕</w:t>
      </w:r>
      <w:r w:rsidRPr="004079B3">
        <w:rPr>
          <w:rFonts w:eastAsia="仿宋_GB2312"/>
          <w:sz w:val="32"/>
          <w:szCs w:val="32"/>
        </w:rPr>
        <w:t>98</w:t>
      </w:r>
      <w:r w:rsidRPr="004079B3">
        <w:rPr>
          <w:rFonts w:ascii="仿宋_GB2312" w:eastAsia="仿宋_GB2312" w:hint="eastAsia"/>
          <w:sz w:val="32"/>
          <w:szCs w:val="32"/>
        </w:rPr>
        <w:t>号）同时废止。学校之前颁布的相关规定与本规定不相符的，以本规定为准。</w:t>
      </w:r>
    </w:p>
    <w:p w:rsidR="00FE5108" w:rsidRPr="003157F9" w:rsidRDefault="00FE5108" w:rsidP="003157F9">
      <w:pPr>
        <w:spacing w:line="580" w:lineRule="exact"/>
        <w:jc w:val="center"/>
      </w:pPr>
      <w:bookmarkStart w:id="2" w:name="_GoBack"/>
      <w:bookmarkEnd w:id="2"/>
    </w:p>
    <w:sectPr w:rsidR="00FE5108" w:rsidRPr="003157F9" w:rsidSect="00D87B3A">
      <w:footerReference w:type="even"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7B4" w:rsidRDefault="00EB67B4" w:rsidP="00D87B3A">
      <w:r>
        <w:separator/>
      </w:r>
    </w:p>
  </w:endnote>
  <w:endnote w:type="continuationSeparator" w:id="0">
    <w:p w:rsidR="00EB67B4" w:rsidRDefault="00EB67B4" w:rsidP="00D8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EE" w:rsidRDefault="00885FC5" w:rsidP="00F827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827EE" w:rsidRDefault="00EB67B4" w:rsidP="00F827EE">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EE" w:rsidRDefault="00885FC5" w:rsidP="00F827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157F9">
      <w:rPr>
        <w:rStyle w:val="a5"/>
        <w:noProof/>
      </w:rPr>
      <w:t>1</w:t>
    </w:r>
    <w:r>
      <w:rPr>
        <w:rStyle w:val="a5"/>
      </w:rPr>
      <w:fldChar w:fldCharType="end"/>
    </w:r>
  </w:p>
  <w:p w:rsidR="00F827EE" w:rsidRDefault="00EB67B4" w:rsidP="00F827E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7B4" w:rsidRDefault="00EB67B4" w:rsidP="00D87B3A">
      <w:r>
        <w:separator/>
      </w:r>
    </w:p>
  </w:footnote>
  <w:footnote w:type="continuationSeparator" w:id="0">
    <w:p w:rsidR="00EB67B4" w:rsidRDefault="00EB67B4" w:rsidP="00D87B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9B2"/>
    <w:rsid w:val="000276C0"/>
    <w:rsid w:val="00032613"/>
    <w:rsid w:val="000459D7"/>
    <w:rsid w:val="000751B3"/>
    <w:rsid w:val="00075B0E"/>
    <w:rsid w:val="000B073E"/>
    <w:rsid w:val="000B1C25"/>
    <w:rsid w:val="000E1585"/>
    <w:rsid w:val="000E542F"/>
    <w:rsid w:val="000E67FD"/>
    <w:rsid w:val="000E7CAD"/>
    <w:rsid w:val="000F746D"/>
    <w:rsid w:val="001109FD"/>
    <w:rsid w:val="001122AA"/>
    <w:rsid w:val="00137116"/>
    <w:rsid w:val="00147177"/>
    <w:rsid w:val="00191298"/>
    <w:rsid w:val="001950FE"/>
    <w:rsid w:val="001A0D3F"/>
    <w:rsid w:val="001A56C7"/>
    <w:rsid w:val="001B162E"/>
    <w:rsid w:val="001B25D5"/>
    <w:rsid w:val="001C4EEA"/>
    <w:rsid w:val="001D648C"/>
    <w:rsid w:val="002066BA"/>
    <w:rsid w:val="00213014"/>
    <w:rsid w:val="00215912"/>
    <w:rsid w:val="00243D92"/>
    <w:rsid w:val="002544F1"/>
    <w:rsid w:val="0027615C"/>
    <w:rsid w:val="0028495D"/>
    <w:rsid w:val="002A0A95"/>
    <w:rsid w:val="002B6798"/>
    <w:rsid w:val="002C05E1"/>
    <w:rsid w:val="002D16BC"/>
    <w:rsid w:val="002E6BCB"/>
    <w:rsid w:val="002F3FCF"/>
    <w:rsid w:val="002F66C1"/>
    <w:rsid w:val="00300794"/>
    <w:rsid w:val="003137AA"/>
    <w:rsid w:val="00314A4F"/>
    <w:rsid w:val="003157F9"/>
    <w:rsid w:val="0032575A"/>
    <w:rsid w:val="00355D3B"/>
    <w:rsid w:val="003639B6"/>
    <w:rsid w:val="00366939"/>
    <w:rsid w:val="00371651"/>
    <w:rsid w:val="0037730C"/>
    <w:rsid w:val="00386F90"/>
    <w:rsid w:val="003A420C"/>
    <w:rsid w:val="003B1BD0"/>
    <w:rsid w:val="003F3818"/>
    <w:rsid w:val="00422A8D"/>
    <w:rsid w:val="00445F14"/>
    <w:rsid w:val="00497E4A"/>
    <w:rsid w:val="004A5467"/>
    <w:rsid w:val="004B25A5"/>
    <w:rsid w:val="004B501E"/>
    <w:rsid w:val="004C5BB4"/>
    <w:rsid w:val="004D4044"/>
    <w:rsid w:val="00502B7A"/>
    <w:rsid w:val="005048DF"/>
    <w:rsid w:val="00551DB1"/>
    <w:rsid w:val="00576AD0"/>
    <w:rsid w:val="005A0E2B"/>
    <w:rsid w:val="005B16AC"/>
    <w:rsid w:val="005D2F06"/>
    <w:rsid w:val="005E0691"/>
    <w:rsid w:val="005E13D2"/>
    <w:rsid w:val="006027B6"/>
    <w:rsid w:val="0061226E"/>
    <w:rsid w:val="00656B0C"/>
    <w:rsid w:val="006A6234"/>
    <w:rsid w:val="006B60C1"/>
    <w:rsid w:val="006E467A"/>
    <w:rsid w:val="006F3BED"/>
    <w:rsid w:val="006F7A30"/>
    <w:rsid w:val="00702E0B"/>
    <w:rsid w:val="007048D9"/>
    <w:rsid w:val="00756B5C"/>
    <w:rsid w:val="00764239"/>
    <w:rsid w:val="0079156E"/>
    <w:rsid w:val="007C1B4B"/>
    <w:rsid w:val="007E38D2"/>
    <w:rsid w:val="007F49D9"/>
    <w:rsid w:val="0080559C"/>
    <w:rsid w:val="00817623"/>
    <w:rsid w:val="00847AEE"/>
    <w:rsid w:val="00885FC5"/>
    <w:rsid w:val="00886B35"/>
    <w:rsid w:val="008B25C6"/>
    <w:rsid w:val="00905CB4"/>
    <w:rsid w:val="00906D73"/>
    <w:rsid w:val="00944986"/>
    <w:rsid w:val="00961BD5"/>
    <w:rsid w:val="009828A7"/>
    <w:rsid w:val="009838B4"/>
    <w:rsid w:val="00984AE3"/>
    <w:rsid w:val="009A78D9"/>
    <w:rsid w:val="009C6433"/>
    <w:rsid w:val="009E09A6"/>
    <w:rsid w:val="009E3C36"/>
    <w:rsid w:val="009F19F0"/>
    <w:rsid w:val="009F7AF3"/>
    <w:rsid w:val="00A01A15"/>
    <w:rsid w:val="00A22130"/>
    <w:rsid w:val="00A32A98"/>
    <w:rsid w:val="00A60D94"/>
    <w:rsid w:val="00A72CF2"/>
    <w:rsid w:val="00A90350"/>
    <w:rsid w:val="00A951C8"/>
    <w:rsid w:val="00AC5A12"/>
    <w:rsid w:val="00AF73A9"/>
    <w:rsid w:val="00B00B81"/>
    <w:rsid w:val="00B40C40"/>
    <w:rsid w:val="00B52517"/>
    <w:rsid w:val="00BA2E37"/>
    <w:rsid w:val="00BA3750"/>
    <w:rsid w:val="00BB5964"/>
    <w:rsid w:val="00BC0D21"/>
    <w:rsid w:val="00BD3146"/>
    <w:rsid w:val="00BD6D89"/>
    <w:rsid w:val="00BD7150"/>
    <w:rsid w:val="00C25C7F"/>
    <w:rsid w:val="00C6009C"/>
    <w:rsid w:val="00C74E4E"/>
    <w:rsid w:val="00C85696"/>
    <w:rsid w:val="00CA496D"/>
    <w:rsid w:val="00CA4F02"/>
    <w:rsid w:val="00CA7186"/>
    <w:rsid w:val="00CB6CA1"/>
    <w:rsid w:val="00CC49B2"/>
    <w:rsid w:val="00CD0527"/>
    <w:rsid w:val="00CF255B"/>
    <w:rsid w:val="00D425E1"/>
    <w:rsid w:val="00D458ED"/>
    <w:rsid w:val="00D47F96"/>
    <w:rsid w:val="00D55DF2"/>
    <w:rsid w:val="00D87B3A"/>
    <w:rsid w:val="00DB1BC8"/>
    <w:rsid w:val="00DB29B8"/>
    <w:rsid w:val="00DB726E"/>
    <w:rsid w:val="00DE4E1C"/>
    <w:rsid w:val="00DF5D11"/>
    <w:rsid w:val="00E026F4"/>
    <w:rsid w:val="00E24F32"/>
    <w:rsid w:val="00E26D35"/>
    <w:rsid w:val="00E32B44"/>
    <w:rsid w:val="00E364CA"/>
    <w:rsid w:val="00E41DB6"/>
    <w:rsid w:val="00E42A21"/>
    <w:rsid w:val="00E44497"/>
    <w:rsid w:val="00EB49B7"/>
    <w:rsid w:val="00EB67B4"/>
    <w:rsid w:val="00F2332B"/>
    <w:rsid w:val="00F266B8"/>
    <w:rsid w:val="00F32D04"/>
    <w:rsid w:val="00F51CF8"/>
    <w:rsid w:val="00F52B63"/>
    <w:rsid w:val="00F76895"/>
    <w:rsid w:val="00F90045"/>
    <w:rsid w:val="00FB0D83"/>
    <w:rsid w:val="00FB6914"/>
    <w:rsid w:val="00FE3D8B"/>
    <w:rsid w:val="00FE5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7B3A"/>
    <w:pPr>
      <w:widowControl w:val="0"/>
      <w:jc w:val="both"/>
    </w:pPr>
    <w:rPr>
      <w:kern w:val="2"/>
      <w:sz w:val="21"/>
      <w:szCs w:val="24"/>
    </w:rPr>
  </w:style>
  <w:style w:type="paragraph" w:styleId="2">
    <w:name w:val="heading 2"/>
    <w:basedOn w:val="a"/>
    <w:next w:val="a"/>
    <w:link w:val="2Char"/>
    <w:uiPriority w:val="9"/>
    <w:qFormat/>
    <w:rsid w:val="00CB6CA1"/>
    <w:pPr>
      <w:keepNext/>
      <w:keepLines/>
      <w:spacing w:before="260" w:after="260" w:line="416" w:lineRule="auto"/>
      <w:outlineLvl w:val="1"/>
    </w:pPr>
    <w:rPr>
      <w:rFonts w:ascii="Cambria" w:hAnsi="Cambria"/>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7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7B3A"/>
    <w:rPr>
      <w:kern w:val="2"/>
      <w:sz w:val="18"/>
      <w:szCs w:val="18"/>
    </w:rPr>
  </w:style>
  <w:style w:type="paragraph" w:styleId="a4">
    <w:name w:val="footer"/>
    <w:basedOn w:val="a"/>
    <w:link w:val="Char0"/>
    <w:rsid w:val="00D87B3A"/>
    <w:pPr>
      <w:tabs>
        <w:tab w:val="center" w:pos="4153"/>
        <w:tab w:val="right" w:pos="8306"/>
      </w:tabs>
      <w:snapToGrid w:val="0"/>
      <w:jc w:val="left"/>
    </w:pPr>
    <w:rPr>
      <w:sz w:val="18"/>
      <w:szCs w:val="18"/>
    </w:rPr>
  </w:style>
  <w:style w:type="character" w:customStyle="1" w:styleId="Char0">
    <w:name w:val="页脚 Char"/>
    <w:basedOn w:val="a0"/>
    <w:link w:val="a4"/>
    <w:rsid w:val="00D87B3A"/>
    <w:rPr>
      <w:kern w:val="2"/>
      <w:sz w:val="18"/>
      <w:szCs w:val="18"/>
    </w:rPr>
  </w:style>
  <w:style w:type="character" w:styleId="a5">
    <w:name w:val="page number"/>
    <w:basedOn w:val="a0"/>
    <w:rsid w:val="00D87B3A"/>
  </w:style>
  <w:style w:type="character" w:customStyle="1" w:styleId="2Char">
    <w:name w:val="标题 2 Char"/>
    <w:basedOn w:val="a0"/>
    <w:link w:val="2"/>
    <w:uiPriority w:val="9"/>
    <w:rsid w:val="00CB6CA1"/>
    <w:rPr>
      <w:rFonts w:ascii="Cambria" w:hAnsi="Cambria"/>
      <w:b/>
      <w:bCs/>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7B3A"/>
    <w:pPr>
      <w:widowControl w:val="0"/>
      <w:jc w:val="both"/>
    </w:pPr>
    <w:rPr>
      <w:kern w:val="2"/>
      <w:sz w:val="21"/>
      <w:szCs w:val="24"/>
    </w:rPr>
  </w:style>
  <w:style w:type="paragraph" w:styleId="2">
    <w:name w:val="heading 2"/>
    <w:basedOn w:val="a"/>
    <w:next w:val="a"/>
    <w:link w:val="2Char"/>
    <w:uiPriority w:val="9"/>
    <w:qFormat/>
    <w:rsid w:val="00CB6CA1"/>
    <w:pPr>
      <w:keepNext/>
      <w:keepLines/>
      <w:spacing w:before="260" w:after="260" w:line="416" w:lineRule="auto"/>
      <w:outlineLvl w:val="1"/>
    </w:pPr>
    <w:rPr>
      <w:rFonts w:ascii="Cambria" w:hAnsi="Cambria"/>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7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7B3A"/>
    <w:rPr>
      <w:kern w:val="2"/>
      <w:sz w:val="18"/>
      <w:szCs w:val="18"/>
    </w:rPr>
  </w:style>
  <w:style w:type="paragraph" w:styleId="a4">
    <w:name w:val="footer"/>
    <w:basedOn w:val="a"/>
    <w:link w:val="Char0"/>
    <w:rsid w:val="00D87B3A"/>
    <w:pPr>
      <w:tabs>
        <w:tab w:val="center" w:pos="4153"/>
        <w:tab w:val="right" w:pos="8306"/>
      </w:tabs>
      <w:snapToGrid w:val="0"/>
      <w:jc w:val="left"/>
    </w:pPr>
    <w:rPr>
      <w:sz w:val="18"/>
      <w:szCs w:val="18"/>
    </w:rPr>
  </w:style>
  <w:style w:type="character" w:customStyle="1" w:styleId="Char0">
    <w:name w:val="页脚 Char"/>
    <w:basedOn w:val="a0"/>
    <w:link w:val="a4"/>
    <w:rsid w:val="00D87B3A"/>
    <w:rPr>
      <w:kern w:val="2"/>
      <w:sz w:val="18"/>
      <w:szCs w:val="18"/>
    </w:rPr>
  </w:style>
  <w:style w:type="character" w:styleId="a5">
    <w:name w:val="page number"/>
    <w:basedOn w:val="a0"/>
    <w:rsid w:val="00D87B3A"/>
  </w:style>
  <w:style w:type="character" w:customStyle="1" w:styleId="2Char">
    <w:name w:val="标题 2 Char"/>
    <w:basedOn w:val="a0"/>
    <w:link w:val="2"/>
    <w:uiPriority w:val="9"/>
    <w:rsid w:val="00CB6CA1"/>
    <w:rPr>
      <w:rFonts w:ascii="Cambria" w:hAnsi="Cambria"/>
      <w:b/>
      <w:bCs/>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1008</Words>
  <Characters>5747</Characters>
  <Application>Microsoft Office Word</Application>
  <DocSecurity>0</DocSecurity>
  <Lines>47</Lines>
  <Paragraphs>13</Paragraphs>
  <ScaleCrop>false</ScaleCrop>
  <Company>china</Company>
  <LinksUpToDate>false</LinksUpToDate>
  <CharactersWithSpaces>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王新华</dc:creator>
  <cp:keywords/>
  <dc:description/>
  <cp:lastModifiedBy>王新华</cp:lastModifiedBy>
  <cp:revision>4</cp:revision>
  <dcterms:created xsi:type="dcterms:W3CDTF">2015-07-03T08:39:00Z</dcterms:created>
  <dcterms:modified xsi:type="dcterms:W3CDTF">2015-07-03T08:57:00Z</dcterms:modified>
</cp:coreProperties>
</file>